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AF2F" w14:textId="77777777" w:rsidR="00C00B98" w:rsidRPr="009424D1" w:rsidRDefault="00C00B98" w:rsidP="00085FB6">
      <w:pPr>
        <w:jc w:val="both"/>
        <w:rPr>
          <w:rStyle w:val="Cabeceraorganismo"/>
          <w:sz w:val="24"/>
          <w:szCs w:val="24"/>
        </w:rPr>
        <w:sectPr w:rsidR="00C00B98" w:rsidRPr="009424D1" w:rsidSect="000426D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558" w:bottom="1417" w:left="1560" w:header="454" w:footer="0" w:gutter="0"/>
          <w:cols w:space="708"/>
          <w:titlePg/>
          <w:docGrid w:linePitch="360"/>
        </w:sectPr>
      </w:pPr>
    </w:p>
    <w:tbl>
      <w:tblPr>
        <w:tblW w:w="9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5814"/>
      </w:tblGrid>
      <w:tr w:rsidR="00F84853" w:rsidRPr="00B71581" w14:paraId="4491323D" w14:textId="77777777" w:rsidTr="00ED5E8C">
        <w:trPr>
          <w:trHeight w:hRule="exact" w:val="1"/>
        </w:trPr>
        <w:tc>
          <w:tcPr>
            <w:tcW w:w="3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635119" w14:textId="77777777" w:rsidR="00F84853" w:rsidRPr="00B71581" w:rsidRDefault="00F84853" w:rsidP="00B71581">
            <w:pPr>
              <w:tabs>
                <w:tab w:val="left" w:pos="4678"/>
              </w:tabs>
              <w:spacing w:before="71" w:after="0" w:line="243" w:lineRule="exact"/>
              <w:textAlignment w:val="baseline"/>
              <w:rPr>
                <w:rFonts w:ascii="Arial" w:eastAsia="Arial" w:hAnsi="Arial" w:cs="Times New Roman"/>
                <w:color w:val="000000"/>
                <w:spacing w:val="2"/>
              </w:rPr>
            </w:pPr>
            <w:r w:rsidRPr="00B71581">
              <w:rPr>
                <w:rFonts w:ascii="Arial" w:eastAsia="Arial" w:hAnsi="Arial" w:cs="Times New Roman"/>
                <w:color w:val="000000"/>
                <w:spacing w:val="2"/>
              </w:rPr>
              <w:tab/>
            </w:r>
          </w:p>
        </w:tc>
        <w:tc>
          <w:tcPr>
            <w:tcW w:w="5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2B20AB" w14:textId="77777777" w:rsidR="00F84853" w:rsidRPr="00B71581" w:rsidRDefault="00F84853" w:rsidP="00B71581">
            <w:pPr>
              <w:tabs>
                <w:tab w:val="left" w:pos="4678"/>
              </w:tabs>
              <w:spacing w:before="71" w:after="0" w:line="243" w:lineRule="exact"/>
              <w:textAlignment w:val="baseline"/>
              <w:rPr>
                <w:rFonts w:ascii="Arial" w:eastAsia="Arial" w:hAnsi="Arial" w:cs="Times New Roman"/>
                <w:color w:val="000000"/>
                <w:spacing w:val="2"/>
              </w:rPr>
            </w:pPr>
          </w:p>
        </w:tc>
      </w:tr>
    </w:tbl>
    <w:p w14:paraId="11411A24" w14:textId="77777777" w:rsidR="00366E59" w:rsidRPr="00131AB6" w:rsidRDefault="00366E59" w:rsidP="00366E59">
      <w:pPr>
        <w:tabs>
          <w:tab w:val="left" w:pos="4678"/>
        </w:tabs>
        <w:spacing w:before="71" w:after="0" w:line="243" w:lineRule="exact"/>
        <w:jc w:val="center"/>
        <w:textAlignment w:val="baseline"/>
        <w:rPr>
          <w:rFonts w:ascii="Arial" w:eastAsia="Arial" w:hAnsi="Arial" w:cs="Times New Roman"/>
          <w:b/>
          <w:color w:val="000000"/>
          <w:spacing w:val="2"/>
          <w:szCs w:val="20"/>
        </w:rPr>
      </w:pPr>
      <w:r w:rsidRPr="00131AB6">
        <w:rPr>
          <w:rFonts w:ascii="Arial" w:eastAsia="Arial" w:hAnsi="Arial" w:cs="Times New Roman"/>
          <w:b/>
          <w:color w:val="000000"/>
          <w:spacing w:val="2"/>
          <w:szCs w:val="20"/>
        </w:rPr>
        <w:t>ANEXO I</w:t>
      </w:r>
    </w:p>
    <w:p w14:paraId="0994919A" w14:textId="77777777" w:rsidR="00366E59" w:rsidRPr="00131AB6" w:rsidRDefault="00366E59" w:rsidP="00366E59">
      <w:pPr>
        <w:tabs>
          <w:tab w:val="left" w:pos="4678"/>
        </w:tabs>
        <w:spacing w:before="71" w:after="0" w:line="243" w:lineRule="exact"/>
        <w:jc w:val="center"/>
        <w:textAlignment w:val="baseline"/>
        <w:rPr>
          <w:rFonts w:ascii="Arial" w:eastAsia="Arial" w:hAnsi="Arial" w:cs="Times New Roman"/>
          <w:b/>
          <w:color w:val="000000"/>
          <w:spacing w:val="2"/>
          <w:szCs w:val="20"/>
          <w:u w:val="single"/>
        </w:rPr>
      </w:pPr>
      <w:r w:rsidRPr="00131AB6">
        <w:rPr>
          <w:rFonts w:ascii="Arial" w:eastAsia="Arial" w:hAnsi="Arial" w:cs="Times New Roman"/>
          <w:b/>
          <w:color w:val="000000"/>
          <w:spacing w:val="2"/>
          <w:szCs w:val="20"/>
          <w:u w:val="single"/>
        </w:rPr>
        <w:t>DECLARACIÓN RESPONSABLE COVID-19</w:t>
      </w:r>
    </w:p>
    <w:p w14:paraId="23A26F1A" w14:textId="77777777" w:rsidR="00366E59" w:rsidRPr="00366E59" w:rsidRDefault="00366E59" w:rsidP="00366E59">
      <w:pPr>
        <w:tabs>
          <w:tab w:val="left" w:pos="4678"/>
        </w:tabs>
        <w:spacing w:before="71" w:after="0" w:line="243" w:lineRule="exact"/>
        <w:jc w:val="center"/>
        <w:textAlignment w:val="baseline"/>
        <w:rPr>
          <w:rFonts w:ascii="Arial" w:eastAsia="Arial" w:hAnsi="Arial" w:cs="Times New Roman"/>
          <w:b/>
          <w:color w:val="000000"/>
          <w:spacing w:val="2"/>
          <w:u w:val="single"/>
        </w:rPr>
      </w:pPr>
    </w:p>
    <w:p w14:paraId="298D0E17" w14:textId="32401EA5" w:rsidR="00366E59" w:rsidRDefault="00366E59" w:rsidP="00366E59">
      <w:pPr>
        <w:jc w:val="both"/>
        <w:rPr>
          <w:rFonts w:ascii="Arial" w:eastAsia="Arial" w:hAnsi="Arial" w:cs="Times New Roman"/>
          <w:color w:val="000000"/>
          <w:spacing w:val="1"/>
        </w:rPr>
      </w:pPr>
      <w:r>
        <w:rPr>
          <w:rFonts w:ascii="Arial" w:eastAsia="Arial" w:hAnsi="Arial" w:cs="Times New Roman"/>
          <w:b/>
          <w:bCs/>
          <w:color w:val="000000"/>
          <w:spacing w:val="1"/>
        </w:rPr>
        <w:t xml:space="preserve">CENTRO: </w:t>
      </w:r>
      <w:r w:rsidR="008460A5">
        <w:rPr>
          <w:rFonts w:ascii="Arial" w:eastAsia="Arial" w:hAnsi="Arial" w:cs="Times New Roman"/>
          <w:color w:val="000000"/>
          <w:spacing w:val="1"/>
        </w:rPr>
        <w:t>A</w:t>
      </w:r>
      <w:r w:rsidR="008460A5" w:rsidRPr="008460A5">
        <w:rPr>
          <w:rFonts w:ascii="Arial" w:eastAsia="Arial" w:hAnsi="Arial" w:cs="Times New Roman"/>
          <w:color w:val="000000"/>
          <w:spacing w:val="1"/>
        </w:rPr>
        <w:t>ula E2 del edificio A de la Escuela Técnica Superior de Ingeniería Aeronáutica y del Espacio, plaza Cardenal Cisneros, 3, 28040 Madrid.</w:t>
      </w:r>
    </w:p>
    <w:p w14:paraId="23625370" w14:textId="11748542" w:rsidR="00366E59" w:rsidRPr="00366E59" w:rsidRDefault="00366E59" w:rsidP="00366E59">
      <w:pPr>
        <w:jc w:val="both"/>
        <w:rPr>
          <w:rFonts w:ascii="Arial" w:eastAsia="Arial" w:hAnsi="Arial" w:cs="Times New Roman"/>
          <w:b/>
          <w:bCs/>
          <w:color w:val="000000"/>
          <w:spacing w:val="1"/>
        </w:rPr>
      </w:pPr>
      <w:r w:rsidRPr="00366E59">
        <w:rPr>
          <w:rFonts w:ascii="Arial" w:eastAsia="Arial" w:hAnsi="Arial" w:cs="Times New Roman"/>
          <w:b/>
          <w:bCs/>
          <w:color w:val="000000"/>
          <w:spacing w:val="1"/>
        </w:rPr>
        <w:t>FECHA:</w:t>
      </w:r>
      <w:r>
        <w:rPr>
          <w:rFonts w:ascii="Arial" w:eastAsia="Arial" w:hAnsi="Arial" w:cs="Times New Roman"/>
          <w:color w:val="000000"/>
          <w:spacing w:val="1"/>
        </w:rPr>
        <w:t xml:space="preserve"> </w:t>
      </w:r>
      <w:r w:rsidR="008460A5">
        <w:rPr>
          <w:rFonts w:ascii="Arial" w:eastAsia="Arial" w:hAnsi="Arial" w:cs="Times New Roman"/>
          <w:color w:val="000000"/>
          <w:spacing w:val="1"/>
        </w:rPr>
        <w:t>4</w:t>
      </w:r>
      <w:r>
        <w:rPr>
          <w:rFonts w:ascii="Arial" w:eastAsia="Arial" w:hAnsi="Arial" w:cs="Times New Roman"/>
          <w:color w:val="000000"/>
          <w:spacing w:val="1"/>
        </w:rPr>
        <w:t xml:space="preserve"> de </w:t>
      </w:r>
      <w:r w:rsidR="008460A5">
        <w:rPr>
          <w:rFonts w:ascii="Arial" w:eastAsia="Arial" w:hAnsi="Arial" w:cs="Times New Roman"/>
          <w:color w:val="000000"/>
          <w:spacing w:val="1"/>
        </w:rPr>
        <w:t>diciembre</w:t>
      </w:r>
      <w:r>
        <w:rPr>
          <w:rFonts w:ascii="Arial" w:eastAsia="Arial" w:hAnsi="Arial" w:cs="Times New Roman"/>
          <w:color w:val="000000"/>
          <w:spacing w:val="1"/>
        </w:rPr>
        <w:t xml:space="preserve"> de 2020</w:t>
      </w:r>
    </w:p>
    <w:p w14:paraId="0E27A351" w14:textId="0617228D" w:rsidR="00366E59" w:rsidRPr="00366E59" w:rsidRDefault="00366E59" w:rsidP="000426DC">
      <w:pPr>
        <w:spacing w:after="120"/>
        <w:jc w:val="both"/>
        <w:rPr>
          <w:rFonts w:ascii="Arial" w:eastAsia="Arial" w:hAnsi="Arial" w:cs="Times New Roman"/>
          <w:b/>
          <w:bCs/>
          <w:color w:val="000000"/>
          <w:spacing w:val="1"/>
        </w:rPr>
      </w:pPr>
      <w:r w:rsidRPr="00366E59">
        <w:rPr>
          <w:rFonts w:ascii="Arial" w:eastAsia="Arial" w:hAnsi="Arial" w:cs="Times New Roman"/>
          <w:b/>
          <w:bCs/>
          <w:color w:val="000000"/>
          <w:spacing w:val="1"/>
        </w:rPr>
        <w:t>El abajo firmante, participante en las pruebas selectivas de acceso al</w:t>
      </w:r>
      <w:r w:rsidR="008460A5">
        <w:rPr>
          <w:rFonts w:ascii="Arial" w:eastAsia="Arial" w:hAnsi="Arial" w:cs="Times New Roman"/>
          <w:b/>
          <w:bCs/>
          <w:color w:val="000000"/>
          <w:spacing w:val="1"/>
        </w:rPr>
        <w:t xml:space="preserve"> Cuerpo de Ingenieros Técnicos Aeronáuticos</w:t>
      </w:r>
      <w:r w:rsidRPr="00366E59">
        <w:rPr>
          <w:rFonts w:ascii="Arial" w:eastAsia="Arial" w:hAnsi="Arial" w:cs="Times New Roman"/>
          <w:b/>
          <w:bCs/>
          <w:color w:val="000000"/>
          <w:spacing w:val="1"/>
        </w:rPr>
        <w:t xml:space="preserve">, convocadas por Resolución de </w:t>
      </w:r>
      <w:r w:rsidR="008460A5">
        <w:rPr>
          <w:rFonts w:ascii="Arial" w:eastAsia="Arial" w:hAnsi="Arial" w:cs="Times New Roman"/>
          <w:b/>
          <w:bCs/>
          <w:color w:val="000000"/>
          <w:spacing w:val="1"/>
        </w:rPr>
        <w:t>6</w:t>
      </w:r>
      <w:r w:rsidRPr="00366E59">
        <w:rPr>
          <w:rFonts w:ascii="Arial" w:eastAsia="Arial" w:hAnsi="Arial" w:cs="Times New Roman"/>
          <w:b/>
          <w:bCs/>
          <w:color w:val="000000"/>
          <w:spacing w:val="1"/>
        </w:rPr>
        <w:t xml:space="preserve"> de ju</w:t>
      </w:r>
      <w:r w:rsidR="008460A5">
        <w:rPr>
          <w:rFonts w:ascii="Arial" w:eastAsia="Arial" w:hAnsi="Arial" w:cs="Times New Roman"/>
          <w:b/>
          <w:bCs/>
          <w:color w:val="000000"/>
          <w:spacing w:val="1"/>
        </w:rPr>
        <w:t>l</w:t>
      </w:r>
      <w:r w:rsidRPr="00366E59">
        <w:rPr>
          <w:rFonts w:ascii="Arial" w:eastAsia="Arial" w:hAnsi="Arial" w:cs="Times New Roman"/>
          <w:b/>
          <w:bCs/>
          <w:color w:val="000000"/>
          <w:spacing w:val="1"/>
        </w:rPr>
        <w:t xml:space="preserve">io de 2020, de la Subsecretaría, (Boletín Oficial del Estado de </w:t>
      </w:r>
      <w:r w:rsidR="008460A5">
        <w:rPr>
          <w:rFonts w:ascii="Arial" w:eastAsia="Arial" w:hAnsi="Arial" w:cs="Times New Roman"/>
          <w:b/>
          <w:bCs/>
          <w:color w:val="000000"/>
          <w:spacing w:val="1"/>
        </w:rPr>
        <w:t>17</w:t>
      </w:r>
      <w:r w:rsidRPr="00366E59">
        <w:rPr>
          <w:rFonts w:ascii="Arial" w:eastAsia="Arial" w:hAnsi="Arial" w:cs="Times New Roman"/>
          <w:b/>
          <w:bCs/>
          <w:color w:val="000000"/>
          <w:spacing w:val="1"/>
        </w:rPr>
        <w:t xml:space="preserve"> de julio de 2020)</w:t>
      </w:r>
    </w:p>
    <w:p w14:paraId="21B113AC" w14:textId="77777777" w:rsidR="00366E59" w:rsidRPr="00366E59" w:rsidRDefault="00366E59" w:rsidP="000426DC">
      <w:pPr>
        <w:spacing w:after="120"/>
        <w:jc w:val="both"/>
        <w:rPr>
          <w:rFonts w:ascii="Arial" w:eastAsia="Arial" w:hAnsi="Arial" w:cs="Times New Roman"/>
          <w:b/>
          <w:bCs/>
          <w:color w:val="000000"/>
          <w:spacing w:val="1"/>
        </w:rPr>
      </w:pPr>
      <w:r w:rsidRPr="00366E59">
        <w:rPr>
          <w:rFonts w:ascii="Arial" w:eastAsia="Arial" w:hAnsi="Arial" w:cs="Times New Roman"/>
          <w:b/>
          <w:bCs/>
          <w:color w:val="000000"/>
          <w:spacing w:val="1"/>
        </w:rPr>
        <w:t>Declara que, de acuerdo con el deber que le imponen el artículo 4 del Real Decreto-ley 21/2020, de 9 de junio, de medidas urgentes de prevención, contención y coordinación para hacer frente a la crisis sanitaria ocasionada por el COVID-19, así como las medidas preventivas acordadas por las autoridades sanitarias para hacer frente a la crisis sanitaria ocasionada por la COVID-19:</w:t>
      </w:r>
    </w:p>
    <w:p w14:paraId="214C7EA2" w14:textId="77777777" w:rsidR="00366E59" w:rsidRPr="00131AB6" w:rsidRDefault="00366E59" w:rsidP="000426DC">
      <w:pPr>
        <w:pStyle w:val="Prrafodelista"/>
        <w:numPr>
          <w:ilvl w:val="0"/>
          <w:numId w:val="10"/>
        </w:numPr>
        <w:spacing w:after="120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No presenta síntomas compatibles con la COVID-19, no se encuentra en periodo de aislamiento por habérsele diagnosticado la enfermedad, ni está en periodo de cuarentena domiciliaria por haber tenido contacto estrecho con alguna persona con síntomas o diagnosticada de la COVID-19, en los últimos 10 días.</w:t>
      </w:r>
    </w:p>
    <w:p w14:paraId="0EA2DBD4" w14:textId="77777777" w:rsidR="00366E59" w:rsidRPr="00131AB6" w:rsidRDefault="00366E59" w:rsidP="000426DC">
      <w:pPr>
        <w:pStyle w:val="Prrafodelista"/>
        <w:numPr>
          <w:ilvl w:val="0"/>
          <w:numId w:val="10"/>
        </w:numPr>
        <w:spacing w:after="120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Que, durante su permanencia en las instalaciones del Centro en el que ha sido convocado, cumplirá con las instrucciones de seguridad relativas al COVID-19 que se relacionan a continuación, siendo ésta una relación de medidas preventivas no exhaustiva, que se completará, en su caso, con las indicaciones que aporte en cada momento el personal de la organización.</w:t>
      </w:r>
    </w:p>
    <w:p w14:paraId="18D818BA" w14:textId="77777777" w:rsidR="00366E59" w:rsidRPr="00131AB6" w:rsidRDefault="00366E59" w:rsidP="000426DC">
      <w:pPr>
        <w:spacing w:after="120"/>
        <w:jc w:val="both"/>
        <w:rPr>
          <w:rFonts w:ascii="Arial" w:eastAsia="Arial" w:hAnsi="Arial" w:cs="Times New Roman"/>
          <w:b/>
          <w:bCs/>
          <w:color w:val="000000"/>
          <w:spacing w:val="1"/>
        </w:rPr>
      </w:pPr>
      <w:r w:rsidRPr="00131AB6">
        <w:rPr>
          <w:rFonts w:ascii="Arial" w:eastAsia="Arial" w:hAnsi="Arial" w:cs="Times New Roman"/>
          <w:b/>
          <w:bCs/>
          <w:color w:val="000000"/>
          <w:spacing w:val="1"/>
        </w:rPr>
        <w:t>El aspirante se compromete a:</w:t>
      </w:r>
    </w:p>
    <w:p w14:paraId="353960B4" w14:textId="77777777" w:rsidR="00366E59" w:rsidRPr="00131AB6" w:rsidRDefault="00366E59" w:rsidP="000426DC">
      <w:pPr>
        <w:pStyle w:val="Prrafodelista"/>
        <w:numPr>
          <w:ilvl w:val="0"/>
          <w:numId w:val="9"/>
        </w:numPr>
        <w:tabs>
          <w:tab w:val="left" w:pos="567"/>
        </w:tabs>
        <w:spacing w:after="60" w:line="240" w:lineRule="auto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Utilizar el gel desinfectante existente en la entrada de las aulas y entregar el presente documento debidamente cumplimentado y firmado.</w:t>
      </w:r>
    </w:p>
    <w:p w14:paraId="753F97A7" w14:textId="77777777" w:rsidR="00366E59" w:rsidRPr="00131AB6" w:rsidRDefault="00366E59" w:rsidP="000426DC">
      <w:pPr>
        <w:pStyle w:val="Prrafodelista"/>
        <w:numPr>
          <w:ilvl w:val="0"/>
          <w:numId w:val="9"/>
        </w:numPr>
        <w:tabs>
          <w:tab w:val="left" w:pos="567"/>
        </w:tabs>
        <w:spacing w:after="60" w:line="240" w:lineRule="auto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Utilizar en todo momento la mascarilla de seguridad, salvo los casos previstos en la normativa acreditados por personal facultativo.</w:t>
      </w:r>
    </w:p>
    <w:p w14:paraId="23A9DFB3" w14:textId="77777777" w:rsidR="00366E59" w:rsidRPr="00131AB6" w:rsidRDefault="00366E59" w:rsidP="000426DC">
      <w:pPr>
        <w:pStyle w:val="Prrafodelista"/>
        <w:numPr>
          <w:ilvl w:val="0"/>
          <w:numId w:val="9"/>
        </w:numPr>
        <w:tabs>
          <w:tab w:val="left" w:pos="567"/>
        </w:tabs>
        <w:spacing w:after="60" w:line="240" w:lineRule="auto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Mantener una distancia de seguridad establecida por las autoridades sanitarias competentes con el resto de los compañeros.</w:t>
      </w:r>
    </w:p>
    <w:p w14:paraId="46F79D95" w14:textId="77777777" w:rsidR="00366E59" w:rsidRPr="00131AB6" w:rsidRDefault="00366E59" w:rsidP="000426DC">
      <w:pPr>
        <w:pStyle w:val="Prrafodelista"/>
        <w:numPr>
          <w:ilvl w:val="0"/>
          <w:numId w:val="9"/>
        </w:numPr>
        <w:tabs>
          <w:tab w:val="left" w:pos="567"/>
        </w:tabs>
        <w:spacing w:after="60" w:line="240" w:lineRule="auto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Seguir estrictamente las indicaciones del personal del centro.</w:t>
      </w:r>
    </w:p>
    <w:p w14:paraId="246548E1" w14:textId="77777777" w:rsidR="00366E59" w:rsidRPr="00131AB6" w:rsidRDefault="00366E59" w:rsidP="000426DC">
      <w:pPr>
        <w:pStyle w:val="Prrafodelista"/>
        <w:numPr>
          <w:ilvl w:val="0"/>
          <w:numId w:val="9"/>
        </w:numPr>
        <w:tabs>
          <w:tab w:val="left" w:pos="567"/>
        </w:tabs>
        <w:spacing w:after="60" w:line="240" w:lineRule="auto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Usar el cuarto de aseo siguiendo las pautas de uso marcadas en cada centro.</w:t>
      </w:r>
    </w:p>
    <w:p w14:paraId="5CA99ADB" w14:textId="77777777" w:rsidR="00366E59" w:rsidRPr="00131AB6" w:rsidRDefault="00366E59" w:rsidP="000426DC">
      <w:pPr>
        <w:pStyle w:val="Prrafodelista"/>
        <w:numPr>
          <w:ilvl w:val="0"/>
          <w:numId w:val="9"/>
        </w:numPr>
        <w:tabs>
          <w:tab w:val="left" w:pos="567"/>
        </w:tabs>
        <w:spacing w:after="60" w:line="240" w:lineRule="auto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Utilizar el antebrazo al toser o estornudar y tener presente que el virus se propaga tanto al toser y estornudar (a través de gotitas en el aire) como a través del contacto directo.</w:t>
      </w:r>
    </w:p>
    <w:p w14:paraId="71A6A975" w14:textId="77777777" w:rsidR="00366E59" w:rsidRPr="00131AB6" w:rsidRDefault="00366E59" w:rsidP="000426DC">
      <w:pPr>
        <w:pStyle w:val="Prrafodelista"/>
        <w:numPr>
          <w:ilvl w:val="0"/>
          <w:numId w:val="9"/>
        </w:numPr>
        <w:tabs>
          <w:tab w:val="left" w:pos="567"/>
        </w:tabs>
        <w:spacing w:after="60" w:line="240" w:lineRule="auto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Utilizar pañuelos desechables para eliminar secreciones respiratorias y depositarlos en los contenedores disponibles en aulas y baños</w:t>
      </w:r>
    </w:p>
    <w:p w14:paraId="21BFEEE8" w14:textId="77777777" w:rsidR="00366E59" w:rsidRPr="00131AB6" w:rsidRDefault="00366E59" w:rsidP="000426DC">
      <w:pPr>
        <w:pStyle w:val="Prrafodelista"/>
        <w:numPr>
          <w:ilvl w:val="0"/>
          <w:numId w:val="9"/>
        </w:numPr>
        <w:tabs>
          <w:tab w:val="left" w:pos="567"/>
        </w:tabs>
        <w:spacing w:after="60" w:line="240" w:lineRule="auto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No permanecer en pasillos y zonas comunes, ni esperar a los compañeros en el interior del centro.</w:t>
      </w:r>
    </w:p>
    <w:p w14:paraId="5B3D086E" w14:textId="77777777" w:rsidR="00B71581" w:rsidRPr="00131AB6" w:rsidRDefault="00366E59" w:rsidP="000426DC">
      <w:pPr>
        <w:pStyle w:val="Prrafodelista"/>
        <w:numPr>
          <w:ilvl w:val="0"/>
          <w:numId w:val="9"/>
        </w:numPr>
        <w:tabs>
          <w:tab w:val="left" w:pos="567"/>
        </w:tabs>
        <w:spacing w:after="60"/>
        <w:ind w:left="567" w:hanging="283"/>
        <w:contextualSpacing w:val="0"/>
        <w:jc w:val="both"/>
        <w:rPr>
          <w:rFonts w:ascii="Arial" w:eastAsia="Arial" w:hAnsi="Arial" w:cs="Times New Roman"/>
          <w:color w:val="000000"/>
          <w:spacing w:val="1"/>
        </w:rPr>
      </w:pPr>
      <w:r w:rsidRPr="00131AB6">
        <w:rPr>
          <w:rFonts w:ascii="Arial" w:eastAsia="Arial" w:hAnsi="Arial" w:cs="Times New Roman"/>
          <w:color w:val="000000"/>
          <w:spacing w:val="1"/>
        </w:rPr>
        <w:t>Acceder al centro sin acompañantes y con el material imprescindible para el desarrollo de los exámenes.</w:t>
      </w:r>
    </w:p>
    <w:p w14:paraId="4F794F1C" w14:textId="77777777" w:rsidR="00131AB6" w:rsidRDefault="00131AB6" w:rsidP="00131AB6">
      <w:pPr>
        <w:spacing w:after="60"/>
        <w:jc w:val="both"/>
        <w:rPr>
          <w:rFonts w:ascii="Arial" w:eastAsia="Arial" w:hAnsi="Arial" w:cs="Times New Roman"/>
          <w:color w:val="000000"/>
          <w:spacing w:val="1"/>
        </w:rPr>
      </w:pPr>
      <w:bookmarkStart w:id="0" w:name="_GoBack"/>
      <w:bookmarkEnd w:id="0"/>
    </w:p>
    <w:p w14:paraId="7BDCB544" w14:textId="77777777" w:rsidR="00131AB6" w:rsidRPr="000426DC" w:rsidRDefault="00131AB6" w:rsidP="00131AB6">
      <w:pPr>
        <w:spacing w:after="0"/>
        <w:jc w:val="both"/>
        <w:rPr>
          <w:rFonts w:ascii="Arial" w:eastAsia="Arial" w:hAnsi="Arial" w:cs="Times New Roman"/>
          <w:b/>
          <w:bCs/>
          <w:color w:val="000000"/>
          <w:spacing w:val="1"/>
        </w:rPr>
      </w:pPr>
      <w:r w:rsidRPr="000426DC">
        <w:rPr>
          <w:rFonts w:ascii="Arial" w:eastAsia="Arial" w:hAnsi="Arial" w:cs="Times New Roman"/>
          <w:b/>
          <w:bCs/>
          <w:color w:val="000000"/>
          <w:spacing w:val="1"/>
        </w:rPr>
        <w:t>Apellidos y nombre:</w:t>
      </w:r>
    </w:p>
    <w:p w14:paraId="5D22F893" w14:textId="77777777" w:rsidR="00131AB6" w:rsidRPr="000426DC" w:rsidRDefault="000426DC" w:rsidP="00131AB6">
      <w:pPr>
        <w:spacing w:after="0"/>
        <w:jc w:val="both"/>
        <w:rPr>
          <w:rFonts w:ascii="Arial" w:eastAsia="Arial" w:hAnsi="Arial" w:cs="Times New Roman"/>
          <w:b/>
          <w:bCs/>
          <w:color w:val="000000"/>
          <w:spacing w:val="1"/>
        </w:rPr>
      </w:pPr>
      <w:r w:rsidRPr="000426DC">
        <w:rPr>
          <w:rFonts w:ascii="Arial" w:eastAsia="Arial" w:hAnsi="Arial" w:cs="Times New Roman"/>
          <w:b/>
          <w:bCs/>
          <w:color w:val="000000"/>
          <w:spacing w:val="1"/>
        </w:rPr>
        <w:t>NIF</w:t>
      </w:r>
      <w:r w:rsidR="00131AB6" w:rsidRPr="000426DC">
        <w:rPr>
          <w:rFonts w:ascii="Arial" w:eastAsia="Arial" w:hAnsi="Arial" w:cs="Times New Roman"/>
          <w:b/>
          <w:bCs/>
          <w:color w:val="000000"/>
          <w:spacing w:val="1"/>
        </w:rPr>
        <w:t>:</w:t>
      </w:r>
    </w:p>
    <w:p w14:paraId="21A6F772" w14:textId="77777777" w:rsidR="000426DC" w:rsidRPr="000426DC" w:rsidRDefault="000426DC" w:rsidP="00131AB6">
      <w:pPr>
        <w:spacing w:after="0"/>
        <w:jc w:val="both"/>
        <w:rPr>
          <w:rFonts w:ascii="Arial" w:eastAsia="Arial" w:hAnsi="Arial" w:cs="Times New Roman"/>
          <w:b/>
          <w:bCs/>
          <w:color w:val="000000"/>
          <w:spacing w:val="1"/>
        </w:rPr>
      </w:pPr>
    </w:p>
    <w:p w14:paraId="1D6F944D" w14:textId="77777777" w:rsidR="00131AB6" w:rsidRPr="000426DC" w:rsidRDefault="00131AB6" w:rsidP="00131AB6">
      <w:pPr>
        <w:spacing w:after="0"/>
        <w:jc w:val="both"/>
        <w:rPr>
          <w:rFonts w:ascii="Arial" w:eastAsia="Arial" w:hAnsi="Arial" w:cs="Times New Roman"/>
          <w:b/>
          <w:bCs/>
          <w:color w:val="000000"/>
          <w:spacing w:val="1"/>
        </w:rPr>
      </w:pPr>
      <w:r w:rsidRPr="000426DC">
        <w:rPr>
          <w:rFonts w:ascii="Arial" w:eastAsia="Arial" w:hAnsi="Arial" w:cs="Times New Roman"/>
          <w:b/>
          <w:bCs/>
          <w:color w:val="000000"/>
          <w:spacing w:val="1"/>
        </w:rPr>
        <w:t>Firma:</w:t>
      </w:r>
    </w:p>
    <w:sectPr w:rsidR="00131AB6" w:rsidRPr="000426DC" w:rsidSect="000426DC">
      <w:type w:val="continuous"/>
      <w:pgSz w:w="11906" w:h="16838"/>
      <w:pgMar w:top="680" w:right="1559" w:bottom="249" w:left="1559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E463" w14:textId="77777777" w:rsidR="002376C4" w:rsidRDefault="002376C4" w:rsidP="007849C9">
      <w:pPr>
        <w:spacing w:after="0" w:line="240" w:lineRule="auto"/>
      </w:pPr>
      <w:r>
        <w:separator/>
      </w:r>
    </w:p>
  </w:endnote>
  <w:endnote w:type="continuationSeparator" w:id="0">
    <w:p w14:paraId="6A38D894" w14:textId="77777777" w:rsidR="002376C4" w:rsidRDefault="002376C4" w:rsidP="0078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C854" w14:textId="77777777" w:rsidR="003B22A0" w:rsidRDefault="003B22A0">
    <w:pPr>
      <w:pStyle w:val="Piedepgina"/>
    </w:pPr>
  </w:p>
  <w:p w14:paraId="7F4C23AA" w14:textId="77777777" w:rsidR="0042093C" w:rsidRDefault="004209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2" w:rightFromText="142" w:vertAnchor="page" w:horzAnchor="page" w:tblpXSpec="center" w:tblpYSpec="bottom"/>
      <w:tblOverlap w:val="never"/>
      <w:tblW w:w="11482" w:type="dxa"/>
      <w:tblLook w:val="04A0" w:firstRow="1" w:lastRow="0" w:firstColumn="1" w:lastColumn="0" w:noHBand="0" w:noVBand="1"/>
    </w:tblPr>
    <w:tblGrid>
      <w:gridCol w:w="8789"/>
      <w:gridCol w:w="567"/>
      <w:gridCol w:w="709"/>
      <w:gridCol w:w="1417"/>
    </w:tblGrid>
    <w:tr w:rsidR="00DE3AF1" w14:paraId="393087D3" w14:textId="77777777" w:rsidTr="007803B6">
      <w:tc>
        <w:tcPr>
          <w:tcW w:w="878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4FC50E3" w14:textId="77777777" w:rsidR="00DE3AF1" w:rsidRPr="001234C1" w:rsidRDefault="00DE3AF1" w:rsidP="00DE3AF1">
          <w:pPr>
            <w:tabs>
              <w:tab w:val="left" w:pos="1836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Tribunal C</w:t>
          </w:r>
          <w:r w:rsidRPr="001234C1">
            <w:rPr>
              <w:sz w:val="16"/>
              <w:szCs w:val="16"/>
            </w:rPr>
            <w:t>alificador de las pru</w:t>
          </w:r>
          <w:r>
            <w:rPr>
              <w:sz w:val="16"/>
              <w:szCs w:val="16"/>
            </w:rPr>
            <w:t>ebas selectivas de acceso a la E</w:t>
          </w:r>
          <w:r w:rsidRPr="001234C1">
            <w:rPr>
              <w:sz w:val="16"/>
              <w:szCs w:val="16"/>
            </w:rPr>
            <w:t xml:space="preserve">scala de </w:t>
          </w:r>
          <w:r>
            <w:rPr>
              <w:sz w:val="16"/>
              <w:szCs w:val="16"/>
            </w:rPr>
            <w:t>Técnicos Fa</w:t>
          </w:r>
          <w:r w:rsidRPr="001234C1">
            <w:rPr>
              <w:sz w:val="16"/>
              <w:szCs w:val="16"/>
            </w:rPr>
            <w:t xml:space="preserve">cultativos </w:t>
          </w:r>
          <w:r>
            <w:rPr>
              <w:sz w:val="16"/>
              <w:szCs w:val="16"/>
            </w:rPr>
            <w:t>S</w:t>
          </w:r>
          <w:r w:rsidRPr="001234C1">
            <w:rPr>
              <w:sz w:val="16"/>
              <w:szCs w:val="16"/>
            </w:rPr>
            <w:t xml:space="preserve">uperiores de </w:t>
          </w:r>
          <w:r>
            <w:rPr>
              <w:sz w:val="16"/>
              <w:szCs w:val="16"/>
            </w:rPr>
            <w:t>O</w:t>
          </w:r>
          <w:r w:rsidRPr="001234C1">
            <w:rPr>
              <w:sz w:val="16"/>
              <w:szCs w:val="16"/>
            </w:rPr>
            <w:t xml:space="preserve">rganismos </w:t>
          </w:r>
          <w:r>
            <w:rPr>
              <w:sz w:val="16"/>
              <w:szCs w:val="16"/>
            </w:rPr>
            <w:t>A</w:t>
          </w:r>
          <w:r w:rsidRPr="001234C1">
            <w:rPr>
              <w:sz w:val="16"/>
              <w:szCs w:val="16"/>
            </w:rPr>
            <w:t xml:space="preserve">utónomos del </w:t>
          </w:r>
          <w:r>
            <w:rPr>
              <w:sz w:val="16"/>
              <w:szCs w:val="16"/>
            </w:rPr>
            <w:t>Ministerio de F</w:t>
          </w:r>
          <w:r w:rsidRPr="001234C1">
            <w:rPr>
              <w:sz w:val="16"/>
              <w:szCs w:val="16"/>
            </w:rPr>
            <w:t xml:space="preserve">omento, especialidad </w:t>
          </w:r>
          <w:r>
            <w:rPr>
              <w:sz w:val="16"/>
              <w:szCs w:val="16"/>
            </w:rPr>
            <w:t>T</w:t>
          </w:r>
          <w:r w:rsidRPr="001234C1">
            <w:rPr>
              <w:sz w:val="16"/>
              <w:szCs w:val="16"/>
            </w:rPr>
            <w:t xml:space="preserve">ransporte </w:t>
          </w:r>
          <w:r>
            <w:rPr>
              <w:sz w:val="16"/>
              <w:szCs w:val="16"/>
            </w:rPr>
            <w:t>A</w:t>
          </w:r>
          <w:r w:rsidRPr="001234C1">
            <w:rPr>
              <w:sz w:val="16"/>
              <w:szCs w:val="16"/>
            </w:rPr>
            <w:t xml:space="preserve">éreo, convocadas por </w:t>
          </w:r>
          <w:r>
            <w:rPr>
              <w:sz w:val="16"/>
              <w:szCs w:val="16"/>
            </w:rPr>
            <w:t>R</w:t>
          </w:r>
          <w:r w:rsidRPr="001234C1">
            <w:rPr>
              <w:sz w:val="16"/>
              <w:szCs w:val="16"/>
            </w:rPr>
            <w:t xml:space="preserve">esolución de </w:t>
          </w:r>
          <w:r>
            <w:rPr>
              <w:sz w:val="16"/>
              <w:szCs w:val="16"/>
            </w:rPr>
            <w:t>18 de junio</w:t>
          </w:r>
          <w:r w:rsidRPr="001234C1">
            <w:rPr>
              <w:sz w:val="16"/>
              <w:szCs w:val="16"/>
            </w:rPr>
            <w:t xml:space="preserve"> de 20</w:t>
          </w:r>
          <w:r>
            <w:rPr>
              <w:sz w:val="16"/>
              <w:szCs w:val="16"/>
            </w:rPr>
            <w:t>20</w:t>
          </w:r>
          <w:r w:rsidRPr="001234C1">
            <w:rPr>
              <w:sz w:val="16"/>
              <w:szCs w:val="16"/>
            </w:rPr>
            <w:t xml:space="preserve">, de la </w:t>
          </w:r>
          <w:r>
            <w:rPr>
              <w:sz w:val="16"/>
              <w:szCs w:val="16"/>
            </w:rPr>
            <w:t>S</w:t>
          </w:r>
          <w:r w:rsidRPr="001234C1">
            <w:rPr>
              <w:sz w:val="16"/>
              <w:szCs w:val="16"/>
            </w:rPr>
            <w:t>ubsecretaría, (</w:t>
          </w:r>
          <w:r>
            <w:rPr>
              <w:sz w:val="16"/>
              <w:szCs w:val="16"/>
            </w:rPr>
            <w:t>B</w:t>
          </w:r>
          <w:r w:rsidRPr="001234C1">
            <w:rPr>
              <w:sz w:val="16"/>
              <w:szCs w:val="16"/>
            </w:rPr>
            <w:t xml:space="preserve">oletín </w:t>
          </w:r>
          <w:r>
            <w:rPr>
              <w:sz w:val="16"/>
              <w:szCs w:val="16"/>
            </w:rPr>
            <w:t>O</w:t>
          </w:r>
          <w:r w:rsidRPr="001234C1">
            <w:rPr>
              <w:sz w:val="16"/>
              <w:szCs w:val="16"/>
            </w:rPr>
            <w:t xml:space="preserve">ficial del </w:t>
          </w:r>
          <w:r>
            <w:rPr>
              <w:sz w:val="16"/>
              <w:szCs w:val="16"/>
            </w:rPr>
            <w:t>E</w:t>
          </w:r>
          <w:r w:rsidRPr="001234C1">
            <w:rPr>
              <w:sz w:val="16"/>
              <w:szCs w:val="16"/>
            </w:rPr>
            <w:t xml:space="preserve">stado de </w:t>
          </w:r>
          <w:r>
            <w:rPr>
              <w:sz w:val="16"/>
              <w:szCs w:val="16"/>
            </w:rPr>
            <w:t>3</w:t>
          </w:r>
          <w:r w:rsidRPr="001234C1"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t>julio de 2020</w:t>
          </w:r>
          <w:r w:rsidRPr="001234C1">
            <w:rPr>
              <w:sz w:val="16"/>
              <w:szCs w:val="16"/>
            </w:rPr>
            <w:t>)</w:t>
          </w: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0EB7FBDF" w14:textId="77777777" w:rsidR="00DE3AF1" w:rsidRDefault="00DE3AF1" w:rsidP="00DE3AF1">
          <w:pPr>
            <w:pStyle w:val="Piedepgina"/>
            <w:ind w:right="-1277"/>
            <w:jc w:val="right"/>
          </w:pPr>
        </w:p>
      </w:tc>
      <w:tc>
        <w:tcPr>
          <w:tcW w:w="709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14:paraId="4346409A" w14:textId="77777777" w:rsidR="00DE3AF1" w:rsidRDefault="00DE3AF1" w:rsidP="00DE3AF1">
          <w:pPr>
            <w:pStyle w:val="Piedepgina"/>
            <w:ind w:right="-1277"/>
            <w:jc w:val="right"/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9291C53" w14:textId="77777777" w:rsidR="00DE3AF1" w:rsidRPr="00402A35" w:rsidRDefault="00DE3AF1" w:rsidP="00DE3AF1">
          <w:pPr>
            <w:pStyle w:val="Piedepgina"/>
            <w:tabs>
              <w:tab w:val="left" w:pos="36"/>
            </w:tabs>
            <w:ind w:right="-1277"/>
            <w:rPr>
              <w:sz w:val="16"/>
              <w:szCs w:val="16"/>
            </w:rPr>
          </w:pPr>
          <w:r w:rsidRPr="00402A35">
            <w:rPr>
              <w:sz w:val="16"/>
              <w:szCs w:val="16"/>
            </w:rPr>
            <w:tab/>
            <w:t xml:space="preserve">Pg. </w:t>
          </w:r>
          <w:r w:rsidRPr="00402A35">
            <w:rPr>
              <w:sz w:val="16"/>
              <w:szCs w:val="16"/>
            </w:rPr>
            <w:fldChar w:fldCharType="begin"/>
          </w:r>
          <w:r w:rsidRPr="00402A35">
            <w:rPr>
              <w:sz w:val="16"/>
              <w:szCs w:val="16"/>
            </w:rPr>
            <w:instrText>PAGE   \* MERGEFORMAT</w:instrText>
          </w:r>
          <w:r w:rsidRPr="00402A35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402A35">
            <w:rPr>
              <w:sz w:val="16"/>
              <w:szCs w:val="16"/>
            </w:rPr>
            <w:fldChar w:fldCharType="end"/>
          </w:r>
          <w:r w:rsidRPr="00402A35">
            <w:rPr>
              <w:sz w:val="16"/>
              <w:szCs w:val="16"/>
            </w:rPr>
            <w:t xml:space="preserve"> de </w:t>
          </w:r>
          <w:r w:rsidRPr="00402A35">
            <w:rPr>
              <w:sz w:val="16"/>
              <w:szCs w:val="16"/>
            </w:rPr>
            <w:fldChar w:fldCharType="begin"/>
          </w:r>
          <w:r w:rsidRPr="00402A35">
            <w:rPr>
              <w:sz w:val="16"/>
              <w:szCs w:val="16"/>
            </w:rPr>
            <w:instrText xml:space="preserve"> NUMPAGES  \* Arabic  \* MERGEFORMAT </w:instrText>
          </w:r>
          <w:r w:rsidRPr="00402A35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402A35">
            <w:rPr>
              <w:sz w:val="16"/>
              <w:szCs w:val="16"/>
            </w:rPr>
            <w:fldChar w:fldCharType="end"/>
          </w:r>
        </w:p>
      </w:tc>
    </w:tr>
    <w:tr w:rsidR="00DE3AF1" w14:paraId="6C36C467" w14:textId="77777777" w:rsidTr="007803B6">
      <w:trPr>
        <w:trHeight w:val="716"/>
      </w:trPr>
      <w:tc>
        <w:tcPr>
          <w:tcW w:w="8789" w:type="dxa"/>
          <w:vMerge/>
          <w:tcBorders>
            <w:top w:val="nil"/>
            <w:left w:val="nil"/>
            <w:bottom w:val="nil"/>
            <w:right w:val="nil"/>
          </w:tcBorders>
        </w:tcPr>
        <w:p w14:paraId="15D7843E" w14:textId="77777777" w:rsidR="00DE3AF1" w:rsidRDefault="00DE3AF1" w:rsidP="00DE3AF1">
          <w:pPr>
            <w:pStyle w:val="Piedepgina"/>
            <w:ind w:right="-1277"/>
            <w:jc w:val="right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7F90928" w14:textId="77777777" w:rsidR="00DE3AF1" w:rsidRDefault="00DE3AF1" w:rsidP="00DE3AF1">
          <w:pPr>
            <w:pStyle w:val="Piedepgina"/>
            <w:ind w:right="-1277"/>
            <w:jc w:val="right"/>
          </w:pPr>
        </w:p>
      </w:tc>
      <w:tc>
        <w:tcPr>
          <w:tcW w:w="709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77E0F3B5" w14:textId="77777777" w:rsidR="00DE3AF1" w:rsidRDefault="00DE3AF1" w:rsidP="00DE3AF1">
          <w:pPr>
            <w:pStyle w:val="Piedepgina"/>
            <w:ind w:right="-1277"/>
            <w:jc w:val="right"/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F25F18" w14:textId="77777777" w:rsidR="00DE3AF1" w:rsidRPr="00402A35" w:rsidRDefault="00DE3AF1" w:rsidP="00DE3AF1">
          <w:pPr>
            <w:pStyle w:val="Piedepgina"/>
            <w:tabs>
              <w:tab w:val="left" w:pos="36"/>
            </w:tabs>
            <w:ind w:right="-1277"/>
            <w:rPr>
              <w:sz w:val="16"/>
              <w:szCs w:val="16"/>
            </w:rPr>
          </w:pPr>
          <w:r w:rsidRPr="00402A35">
            <w:rPr>
              <w:sz w:val="16"/>
              <w:szCs w:val="16"/>
            </w:rPr>
            <w:fldChar w:fldCharType="begin"/>
          </w:r>
          <w:r w:rsidRPr="00402A35">
            <w:rPr>
              <w:sz w:val="16"/>
              <w:szCs w:val="16"/>
            </w:rPr>
            <w:instrText xml:space="preserve"> REF NumeroActa \h  \* MERGEFORMAT </w:instrText>
          </w:r>
          <w:r w:rsidRPr="00402A35">
            <w:rPr>
              <w:sz w:val="16"/>
              <w:szCs w:val="16"/>
            </w:rPr>
          </w:r>
          <w:r w:rsidRPr="00402A35">
            <w:rPr>
              <w:sz w:val="16"/>
              <w:szCs w:val="16"/>
            </w:rPr>
            <w:fldChar w:fldCharType="separate"/>
          </w:r>
          <w:r w:rsidR="00366E59">
            <w:rPr>
              <w:b/>
              <w:bCs/>
              <w:sz w:val="16"/>
              <w:szCs w:val="16"/>
            </w:rPr>
            <w:t>¡Error! No se encuentra el origen de la referencia.</w:t>
          </w:r>
          <w:r w:rsidRPr="00402A35">
            <w:rPr>
              <w:sz w:val="16"/>
              <w:szCs w:val="16"/>
            </w:rPr>
            <w:fldChar w:fldCharType="end"/>
          </w:r>
        </w:p>
      </w:tc>
    </w:tr>
  </w:tbl>
  <w:p w14:paraId="0C199576" w14:textId="77777777" w:rsidR="009C0C4A" w:rsidRDefault="009C0C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2" w:rightFromText="142" w:vertAnchor="page" w:horzAnchor="page" w:tblpXSpec="center" w:tblpYSpec="bottom"/>
      <w:tblOverlap w:val="never"/>
      <w:tblW w:w="11482" w:type="dxa"/>
      <w:tblLook w:val="04A0" w:firstRow="1" w:lastRow="0" w:firstColumn="1" w:lastColumn="0" w:noHBand="0" w:noVBand="1"/>
    </w:tblPr>
    <w:tblGrid>
      <w:gridCol w:w="8789"/>
      <w:gridCol w:w="567"/>
      <w:gridCol w:w="709"/>
      <w:gridCol w:w="1417"/>
    </w:tblGrid>
    <w:tr w:rsidR="00E25C29" w14:paraId="2D52770F" w14:textId="77777777" w:rsidTr="007803B6">
      <w:tc>
        <w:tcPr>
          <w:tcW w:w="878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4157CA1" w14:textId="2F5A2404" w:rsidR="00E25C29" w:rsidRPr="001234C1" w:rsidRDefault="008460A5" w:rsidP="00366E59">
          <w:pPr>
            <w:tabs>
              <w:tab w:val="left" w:pos="1836"/>
            </w:tabs>
            <w:ind w:left="605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Tribunal C</w:t>
          </w:r>
          <w:r w:rsidRPr="001234C1">
            <w:rPr>
              <w:sz w:val="16"/>
              <w:szCs w:val="16"/>
            </w:rPr>
            <w:t>alificador de las pru</w:t>
          </w:r>
          <w:r>
            <w:rPr>
              <w:sz w:val="16"/>
              <w:szCs w:val="16"/>
            </w:rPr>
            <w:t>ebas selectivas de acceso al Cuerpo de Ingenieros Técnicos Aeronáuticos</w:t>
          </w:r>
          <w:r w:rsidRPr="001234C1">
            <w:rPr>
              <w:sz w:val="16"/>
              <w:szCs w:val="16"/>
            </w:rPr>
            <w:t xml:space="preserve">, convocadas por </w:t>
          </w:r>
          <w:r>
            <w:rPr>
              <w:sz w:val="16"/>
              <w:szCs w:val="16"/>
            </w:rPr>
            <w:t>R</w:t>
          </w:r>
          <w:r w:rsidRPr="001234C1">
            <w:rPr>
              <w:sz w:val="16"/>
              <w:szCs w:val="16"/>
            </w:rPr>
            <w:t xml:space="preserve">esolución de </w:t>
          </w:r>
          <w:r>
            <w:rPr>
              <w:sz w:val="16"/>
              <w:szCs w:val="16"/>
            </w:rPr>
            <w:t>6 de julio</w:t>
          </w:r>
          <w:r w:rsidRPr="001234C1">
            <w:rPr>
              <w:sz w:val="16"/>
              <w:szCs w:val="16"/>
            </w:rPr>
            <w:t xml:space="preserve"> de 20</w:t>
          </w:r>
          <w:r>
            <w:rPr>
              <w:sz w:val="16"/>
              <w:szCs w:val="16"/>
            </w:rPr>
            <w:t>20</w:t>
          </w:r>
          <w:r w:rsidRPr="001234C1">
            <w:rPr>
              <w:sz w:val="16"/>
              <w:szCs w:val="16"/>
            </w:rPr>
            <w:t xml:space="preserve">, de la </w:t>
          </w:r>
          <w:r>
            <w:rPr>
              <w:sz w:val="16"/>
              <w:szCs w:val="16"/>
            </w:rPr>
            <w:t>S</w:t>
          </w:r>
          <w:r w:rsidRPr="001234C1">
            <w:rPr>
              <w:sz w:val="16"/>
              <w:szCs w:val="16"/>
            </w:rPr>
            <w:t>ubsecretaría, (</w:t>
          </w:r>
          <w:r>
            <w:rPr>
              <w:sz w:val="16"/>
              <w:szCs w:val="16"/>
            </w:rPr>
            <w:t>B</w:t>
          </w:r>
          <w:r w:rsidRPr="001234C1">
            <w:rPr>
              <w:sz w:val="16"/>
              <w:szCs w:val="16"/>
            </w:rPr>
            <w:t xml:space="preserve">oletín </w:t>
          </w:r>
          <w:r>
            <w:rPr>
              <w:sz w:val="16"/>
              <w:szCs w:val="16"/>
            </w:rPr>
            <w:t>O</w:t>
          </w:r>
          <w:r w:rsidRPr="001234C1">
            <w:rPr>
              <w:sz w:val="16"/>
              <w:szCs w:val="16"/>
            </w:rPr>
            <w:t xml:space="preserve">ficial del </w:t>
          </w:r>
          <w:r>
            <w:rPr>
              <w:sz w:val="16"/>
              <w:szCs w:val="16"/>
            </w:rPr>
            <w:t>E</w:t>
          </w:r>
          <w:r w:rsidRPr="001234C1">
            <w:rPr>
              <w:sz w:val="16"/>
              <w:szCs w:val="16"/>
            </w:rPr>
            <w:t xml:space="preserve">stado de </w:t>
          </w:r>
          <w:r>
            <w:rPr>
              <w:sz w:val="16"/>
              <w:szCs w:val="16"/>
            </w:rPr>
            <w:t>17</w:t>
          </w:r>
          <w:r w:rsidRPr="001234C1"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t>julio de 2020</w:t>
          </w:r>
          <w:r w:rsidRPr="001234C1">
            <w:rPr>
              <w:sz w:val="16"/>
              <w:szCs w:val="16"/>
            </w:rPr>
            <w:t>)</w:t>
          </w: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175ADB65" w14:textId="77777777" w:rsidR="00E25C29" w:rsidRDefault="00E25C29" w:rsidP="00E25C29">
          <w:pPr>
            <w:pStyle w:val="Piedepgina"/>
            <w:ind w:right="-1277"/>
            <w:jc w:val="right"/>
          </w:pPr>
        </w:p>
      </w:tc>
      <w:tc>
        <w:tcPr>
          <w:tcW w:w="709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14:paraId="139F804B" w14:textId="77777777" w:rsidR="00E25C29" w:rsidRDefault="00E25C29" w:rsidP="00E25C29">
          <w:pPr>
            <w:pStyle w:val="Piedepgina"/>
            <w:ind w:right="-1277"/>
            <w:jc w:val="right"/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909857A" w14:textId="77777777" w:rsidR="00E25C29" w:rsidRPr="00402A35" w:rsidRDefault="00E25C29" w:rsidP="009C0C4A">
          <w:pPr>
            <w:pStyle w:val="Piedepgina"/>
            <w:tabs>
              <w:tab w:val="left" w:pos="36"/>
            </w:tabs>
            <w:ind w:right="-1277"/>
            <w:rPr>
              <w:sz w:val="16"/>
              <w:szCs w:val="16"/>
            </w:rPr>
          </w:pPr>
          <w:r w:rsidRPr="00402A35">
            <w:rPr>
              <w:sz w:val="16"/>
              <w:szCs w:val="16"/>
            </w:rPr>
            <w:t xml:space="preserve">Pg. </w:t>
          </w:r>
          <w:r w:rsidR="009C0C4A" w:rsidRPr="00402A35">
            <w:rPr>
              <w:sz w:val="16"/>
              <w:szCs w:val="16"/>
            </w:rPr>
            <w:fldChar w:fldCharType="begin"/>
          </w:r>
          <w:r w:rsidR="009C0C4A" w:rsidRPr="00402A35">
            <w:rPr>
              <w:sz w:val="16"/>
              <w:szCs w:val="16"/>
            </w:rPr>
            <w:instrText>PAGE   \* MERGEFORMAT</w:instrText>
          </w:r>
          <w:r w:rsidR="009C0C4A" w:rsidRPr="00402A35">
            <w:rPr>
              <w:sz w:val="16"/>
              <w:szCs w:val="16"/>
            </w:rPr>
            <w:fldChar w:fldCharType="separate"/>
          </w:r>
          <w:r w:rsidR="003B22A0">
            <w:rPr>
              <w:noProof/>
              <w:sz w:val="16"/>
              <w:szCs w:val="16"/>
            </w:rPr>
            <w:t>1</w:t>
          </w:r>
          <w:r w:rsidR="009C0C4A" w:rsidRPr="00402A35">
            <w:rPr>
              <w:sz w:val="16"/>
              <w:szCs w:val="16"/>
            </w:rPr>
            <w:fldChar w:fldCharType="end"/>
          </w:r>
          <w:r w:rsidRPr="00402A35">
            <w:rPr>
              <w:sz w:val="16"/>
              <w:szCs w:val="16"/>
            </w:rPr>
            <w:t xml:space="preserve"> de </w:t>
          </w:r>
          <w:r w:rsidR="008D7031" w:rsidRPr="00402A35">
            <w:rPr>
              <w:sz w:val="16"/>
              <w:szCs w:val="16"/>
            </w:rPr>
            <w:fldChar w:fldCharType="begin"/>
          </w:r>
          <w:r w:rsidR="008D7031" w:rsidRPr="00402A35">
            <w:rPr>
              <w:sz w:val="16"/>
              <w:szCs w:val="16"/>
            </w:rPr>
            <w:instrText xml:space="preserve"> NUMPAGES  \* Arabic  \* MERGEFORMAT </w:instrText>
          </w:r>
          <w:r w:rsidR="008D7031" w:rsidRPr="00402A35">
            <w:rPr>
              <w:sz w:val="16"/>
              <w:szCs w:val="16"/>
            </w:rPr>
            <w:fldChar w:fldCharType="separate"/>
          </w:r>
          <w:r w:rsidR="003B22A0">
            <w:rPr>
              <w:noProof/>
              <w:sz w:val="16"/>
              <w:szCs w:val="16"/>
            </w:rPr>
            <w:t>2</w:t>
          </w:r>
          <w:r w:rsidR="008D7031" w:rsidRPr="00402A35">
            <w:rPr>
              <w:noProof/>
              <w:sz w:val="16"/>
              <w:szCs w:val="16"/>
            </w:rPr>
            <w:fldChar w:fldCharType="end"/>
          </w:r>
        </w:p>
      </w:tc>
    </w:tr>
    <w:tr w:rsidR="00E25C29" w:rsidRPr="00402A35" w14:paraId="42E64519" w14:textId="77777777" w:rsidTr="007803B6">
      <w:trPr>
        <w:trHeight w:val="716"/>
      </w:trPr>
      <w:tc>
        <w:tcPr>
          <w:tcW w:w="8789" w:type="dxa"/>
          <w:vMerge/>
          <w:tcBorders>
            <w:top w:val="nil"/>
            <w:left w:val="nil"/>
            <w:bottom w:val="nil"/>
            <w:right w:val="nil"/>
          </w:tcBorders>
        </w:tcPr>
        <w:p w14:paraId="4FAE36D7" w14:textId="77777777" w:rsidR="00E25C29" w:rsidRDefault="00E25C29" w:rsidP="00366E59">
          <w:pPr>
            <w:pStyle w:val="Piedepgina"/>
            <w:ind w:left="605" w:right="-1277"/>
            <w:jc w:val="right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97ABF61" w14:textId="77777777" w:rsidR="00E25C29" w:rsidRDefault="00E25C29" w:rsidP="00E25C29">
          <w:pPr>
            <w:pStyle w:val="Piedepgina"/>
            <w:ind w:right="-1277"/>
            <w:jc w:val="right"/>
          </w:pPr>
        </w:p>
      </w:tc>
      <w:tc>
        <w:tcPr>
          <w:tcW w:w="709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250CCDF2" w14:textId="77777777" w:rsidR="00E25C29" w:rsidRDefault="00E25C29" w:rsidP="00E25C29">
          <w:pPr>
            <w:pStyle w:val="Piedepgina"/>
            <w:ind w:right="-1277"/>
            <w:jc w:val="right"/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45915B" w14:textId="77777777" w:rsidR="00E25C29" w:rsidRPr="00402A35" w:rsidRDefault="00E25C29" w:rsidP="00A508D5">
          <w:pPr>
            <w:pStyle w:val="Piedepgina"/>
            <w:tabs>
              <w:tab w:val="left" w:pos="36"/>
            </w:tabs>
            <w:ind w:right="-1277"/>
            <w:rPr>
              <w:sz w:val="16"/>
              <w:szCs w:val="16"/>
            </w:rPr>
          </w:pPr>
        </w:p>
      </w:tc>
    </w:tr>
  </w:tbl>
  <w:p w14:paraId="16F59F6F" w14:textId="77777777" w:rsidR="00D960F4" w:rsidRDefault="00D960F4" w:rsidP="00E25C29">
    <w:pPr>
      <w:pStyle w:val="Piedepgina"/>
      <w:ind w:right="-12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12E98" w14:textId="77777777" w:rsidR="002376C4" w:rsidRDefault="002376C4" w:rsidP="007849C9">
      <w:pPr>
        <w:spacing w:after="0" w:line="240" w:lineRule="auto"/>
      </w:pPr>
      <w:r>
        <w:separator/>
      </w:r>
    </w:p>
  </w:footnote>
  <w:footnote w:type="continuationSeparator" w:id="0">
    <w:p w14:paraId="4F0AD68A" w14:textId="77777777" w:rsidR="002376C4" w:rsidRDefault="002376C4" w:rsidP="0078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2454" w14:textId="77777777" w:rsidR="00D960F4" w:rsidRDefault="006D1E73" w:rsidP="009B1489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708416" behindDoc="1" locked="0" layoutInCell="1" allowOverlap="1" wp14:anchorId="7A2A0A24" wp14:editId="39D3F35A">
          <wp:simplePos x="0" y="0"/>
          <wp:positionH relativeFrom="column">
            <wp:posOffset>5723855</wp:posOffset>
          </wp:positionH>
          <wp:positionV relativeFrom="paragraph">
            <wp:posOffset>-204470</wp:posOffset>
          </wp:positionV>
          <wp:extent cx="521970" cy="544830"/>
          <wp:effectExtent l="0" t="0" r="0" b="7620"/>
          <wp:wrapNone/>
          <wp:docPr id="67" name="Imagen 67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889D3" w14:textId="77777777" w:rsidR="00D960F4" w:rsidRPr="009B1489" w:rsidRDefault="006D1E73" w:rsidP="00BA026D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32B894F" wp14:editId="083F455D">
              <wp:simplePos x="0" y="0"/>
              <wp:positionH relativeFrom="column">
                <wp:posOffset>5723890</wp:posOffset>
              </wp:positionH>
              <wp:positionV relativeFrom="paragraph">
                <wp:posOffset>335362</wp:posOffset>
              </wp:positionV>
              <wp:extent cx="881280" cy="0"/>
              <wp:effectExtent l="0" t="0" r="14605" b="19050"/>
              <wp:wrapNone/>
              <wp:docPr id="34" name="3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12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F09ED" id="34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7pt,26.4pt" to="52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" strokecolor="black [3213]" strokeweight=".5pt"/>
          </w:pict>
        </mc:Fallback>
      </mc:AlternateContent>
    </w:r>
  </w:p>
  <w:p w14:paraId="709C3F49" w14:textId="77777777" w:rsidR="0042093C" w:rsidRDefault="004209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FA20" w14:textId="77777777" w:rsidR="00D960F4" w:rsidRDefault="00FB3EF0" w:rsidP="009B1489">
    <w:pPr>
      <w:pStyle w:val="Encabezado"/>
      <w:tabs>
        <w:tab w:val="clear" w:pos="4252"/>
        <w:tab w:val="clear" w:pos="8504"/>
      </w:tabs>
    </w:pPr>
    <w:r w:rsidRPr="00FB3EF0">
      <w:rPr>
        <w:noProof/>
      </w:rPr>
      <w:drawing>
        <wp:anchor distT="0" distB="0" distL="114300" distR="114300" simplePos="0" relativeHeight="251716608" behindDoc="1" locked="0" layoutInCell="1" allowOverlap="1" wp14:anchorId="7E54B3F5" wp14:editId="1288C088">
          <wp:simplePos x="0" y="0"/>
          <wp:positionH relativeFrom="column">
            <wp:posOffset>-503872</wp:posOffset>
          </wp:positionH>
          <wp:positionV relativeFrom="paragraph">
            <wp:posOffset>146685</wp:posOffset>
          </wp:positionV>
          <wp:extent cx="701675" cy="732790"/>
          <wp:effectExtent l="0" t="0" r="3175" b="0"/>
          <wp:wrapNone/>
          <wp:docPr id="68" name="Imagen 68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D9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34EE512" wp14:editId="24B697D7">
              <wp:simplePos x="0" y="0"/>
              <wp:positionH relativeFrom="column">
                <wp:posOffset>5128260</wp:posOffset>
              </wp:positionH>
              <wp:positionV relativeFrom="paragraph">
                <wp:posOffset>120915</wp:posOffset>
              </wp:positionV>
              <wp:extent cx="1442720" cy="660400"/>
              <wp:effectExtent l="0" t="0" r="5080" b="889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720" cy="6604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segundo nivel"/>
                            <w:tag w:val="Denominación organismo de segundo nivel"/>
                            <w:id w:val="793021860"/>
                            <w:lock w:val="sdtLocked"/>
                            <w:showingPlcHdr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1D6648FD" w14:textId="77777777" w:rsidR="00491E3B" w:rsidRPr="00491E3B" w:rsidRDefault="009424D1" w:rsidP="00491E3B">
                              <w:pPr>
                                <w:spacing w:after="0"/>
                                <w:ind w:right="188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EE512" id="4 Rectángulo" o:spid="_x0000_s1026" style="position:absolute;margin-left:403.8pt;margin-top:9.5pt;width:113.6pt;height:5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" fillcolor="black" stroked="f" strokeweight="2pt">
              <v:fill opacity="7967f"/>
              <v:textbox style="mso-fit-shape-to-text:t"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segundo nivel"/>
                      <w:tag w:val="Denominación organismo de segundo nivel"/>
                      <w:id w:val="793021860"/>
                      <w:lock w:val="sdtLocked"/>
                      <w:showingPlcHdr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1D6648FD" w14:textId="77777777" w:rsidR="00491E3B" w:rsidRPr="00491E3B" w:rsidRDefault="009424D1" w:rsidP="00491E3B">
                        <w:pPr>
                          <w:spacing w:after="0"/>
                          <w:ind w:right="188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 w14:paraId="57C4432A" w14:textId="77777777" w:rsidR="00D960F4" w:rsidRDefault="00FB3EF0">
    <w:pPr>
      <w:pStyle w:val="Encabezado"/>
    </w:pPr>
    <w:r w:rsidRPr="00FB3EF0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BEBE4B5" wp14:editId="73B19FCF">
              <wp:simplePos x="0" y="0"/>
              <wp:positionH relativeFrom="column">
                <wp:posOffset>240982</wp:posOffset>
              </wp:positionH>
              <wp:positionV relativeFrom="paragraph">
                <wp:posOffset>213995</wp:posOffset>
              </wp:positionV>
              <wp:extent cx="2042160" cy="434975"/>
              <wp:effectExtent l="0" t="0" r="15240" b="22225"/>
              <wp:wrapNone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7D41C" w14:textId="77777777" w:rsidR="00FB3EF0" w:rsidRPr="00CC2063" w:rsidRDefault="00FB3EF0" w:rsidP="00FB3EF0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line="180" w:lineRule="exact"/>
                            <w:contextualSpacing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CC2063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MINISTERIO</w:t>
                          </w:r>
                        </w:p>
                        <w:p w14:paraId="518118DA" w14:textId="77777777" w:rsidR="00FB3EF0" w:rsidRDefault="00FB3EF0" w:rsidP="00FB3EF0">
                          <w:pPr>
                            <w:spacing w:after="0" w:line="180" w:lineRule="exact"/>
                            <w:contextualSpacing/>
                            <w:rPr>
                              <w:snapToGrid w:val="0"/>
                              <w:color w:val="000000"/>
                              <w:sz w:val="18"/>
                            </w:rPr>
                          </w:pPr>
                          <w:r w:rsidRPr="00CC2063">
                            <w:rPr>
                              <w:snapToGrid w:val="0"/>
                              <w:color w:val="000000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snapToGrid w:val="0"/>
                              <w:color w:val="000000"/>
                              <w:sz w:val="18"/>
                            </w:rPr>
                            <w:t>TRANSPORTES, MOVILIDAD</w:t>
                          </w:r>
                        </w:p>
                        <w:p w14:paraId="60A34580" w14:textId="77777777" w:rsidR="00FB3EF0" w:rsidRDefault="00FB3EF0" w:rsidP="00FB3EF0">
                          <w:pPr>
                            <w:spacing w:after="0" w:line="180" w:lineRule="exact"/>
                            <w:contextualSpacing/>
                          </w:pPr>
                          <w:r>
                            <w:rPr>
                              <w:snapToGrid w:val="0"/>
                              <w:color w:val="000000"/>
                              <w:sz w:val="18"/>
                            </w:rPr>
                            <w:t>Y AGENDA URBANA</w:t>
                          </w:r>
                          <w:r>
                            <w:rPr>
                              <w:snapToGrid w:val="0"/>
                              <w:color w:val="000000"/>
                              <w:sz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BE4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8.95pt;margin-top:16.85pt;width:160.8pt;height:3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" strokecolor="white">
              <v:textbox>
                <w:txbxContent>
                  <w:p w14:paraId="50A7D41C" w14:textId="77777777" w:rsidR="00FB3EF0" w:rsidRPr="00CC2063" w:rsidRDefault="00FB3EF0" w:rsidP="00FB3EF0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line="180" w:lineRule="exact"/>
                      <w:contextualSpacing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CC2063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MINISTERIO</w:t>
                    </w:r>
                  </w:p>
                  <w:p w14:paraId="518118DA" w14:textId="77777777" w:rsidR="00FB3EF0" w:rsidRDefault="00FB3EF0" w:rsidP="00FB3EF0">
                    <w:pPr>
                      <w:spacing w:after="0" w:line="180" w:lineRule="exact"/>
                      <w:contextualSpacing/>
                      <w:rPr>
                        <w:snapToGrid w:val="0"/>
                        <w:color w:val="000000"/>
                        <w:sz w:val="18"/>
                      </w:rPr>
                    </w:pPr>
                    <w:r w:rsidRPr="00CC2063">
                      <w:rPr>
                        <w:snapToGrid w:val="0"/>
                        <w:color w:val="000000"/>
                        <w:sz w:val="18"/>
                      </w:rPr>
                      <w:t xml:space="preserve">DE </w:t>
                    </w:r>
                    <w:r>
                      <w:rPr>
                        <w:snapToGrid w:val="0"/>
                        <w:color w:val="000000"/>
                        <w:sz w:val="18"/>
                      </w:rPr>
                      <w:t>TRANSPORTES, MOVILIDAD</w:t>
                    </w:r>
                  </w:p>
                  <w:p w14:paraId="60A34580" w14:textId="77777777" w:rsidR="00FB3EF0" w:rsidRDefault="00FB3EF0" w:rsidP="00FB3EF0">
                    <w:pPr>
                      <w:spacing w:after="0" w:line="180" w:lineRule="exact"/>
                      <w:contextualSpacing/>
                    </w:pPr>
                    <w:r>
                      <w:rPr>
                        <w:snapToGrid w:val="0"/>
                        <w:color w:val="000000"/>
                        <w:sz w:val="18"/>
                      </w:rPr>
                      <w:t>Y AGENDA URBANA</w:t>
                    </w:r>
                    <w:r>
                      <w:rPr>
                        <w:snapToGrid w:val="0"/>
                        <w:color w:val="000000"/>
                        <w:sz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600BF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04CC0EA" wp14:editId="1B91761A">
              <wp:simplePos x="0" y="0"/>
              <wp:positionH relativeFrom="column">
                <wp:posOffset>5122545</wp:posOffset>
              </wp:positionH>
              <wp:positionV relativeFrom="paragraph">
                <wp:posOffset>497840</wp:posOffset>
              </wp:positionV>
              <wp:extent cx="1442720" cy="66040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7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tercer nivel"/>
                            <w:tag w:val="Denominación organismo de tercer nivel"/>
                            <w:id w:val="543179757"/>
                            <w:lock w:val="sdtLocked"/>
                            <w:showingPlcHdr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1DDADB96" w14:textId="77777777" w:rsidR="00F5303E" w:rsidRPr="00491E3B" w:rsidRDefault="009424D1" w:rsidP="00F5303E">
                              <w:pPr>
                                <w:spacing w:after="0"/>
                                <w:ind w:right="188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CC0EA" id="1 Rectángulo" o:spid="_x0000_s1028" style="position:absolute;margin-left:403.35pt;margin-top:39.2pt;width:113.6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" filled="f" stroked="f" strokeweight="2pt">
              <v:textbox style="mso-fit-shape-to-text:t"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tercer nivel"/>
                      <w:tag w:val="Denominación organismo de tercer nivel"/>
                      <w:id w:val="543179757"/>
                      <w:lock w:val="sdtLocked"/>
                      <w:showingPlcHdr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1DDADB96" w14:textId="77777777" w:rsidR="00F5303E" w:rsidRPr="00491E3B" w:rsidRDefault="009424D1" w:rsidP="00F5303E">
                        <w:pPr>
                          <w:spacing w:after="0"/>
                          <w:ind w:right="188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6A6"/>
    <w:multiLevelType w:val="hybridMultilevel"/>
    <w:tmpl w:val="08F27B62"/>
    <w:lvl w:ilvl="0" w:tplc="73C02620">
      <w:start w:val="1"/>
      <w:numFmt w:val="decimal"/>
      <w:lvlText w:val="%1º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04A"/>
    <w:multiLevelType w:val="hybridMultilevel"/>
    <w:tmpl w:val="346C66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5302"/>
    <w:multiLevelType w:val="hybridMultilevel"/>
    <w:tmpl w:val="71ECFA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6706"/>
    <w:multiLevelType w:val="multilevel"/>
    <w:tmpl w:val="3260DBE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1C1865"/>
    <w:multiLevelType w:val="multilevel"/>
    <w:tmpl w:val="2B1C3390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C637A"/>
    <w:multiLevelType w:val="multilevel"/>
    <w:tmpl w:val="34529092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6713F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7C0329"/>
    <w:multiLevelType w:val="hybridMultilevel"/>
    <w:tmpl w:val="F0B84256"/>
    <w:lvl w:ilvl="0" w:tplc="9CF27D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034F17"/>
    <w:multiLevelType w:val="hybridMultilevel"/>
    <w:tmpl w:val="94B095A2"/>
    <w:lvl w:ilvl="0" w:tplc="5DD2CAB2">
      <w:start w:val="1"/>
      <w:numFmt w:val="ordinalText"/>
      <w:lvlText w:val="%1 -"/>
      <w:lvlJc w:val="left"/>
      <w:pPr>
        <w:ind w:left="72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693B"/>
    <w:multiLevelType w:val="hybridMultilevel"/>
    <w:tmpl w:val="76B8115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59"/>
    <w:rsid w:val="000071D7"/>
    <w:rsid w:val="000426DC"/>
    <w:rsid w:val="000446BE"/>
    <w:rsid w:val="0005385D"/>
    <w:rsid w:val="00085FB6"/>
    <w:rsid w:val="000A45F0"/>
    <w:rsid w:val="000C5826"/>
    <w:rsid w:val="000D5B94"/>
    <w:rsid w:val="000E4004"/>
    <w:rsid w:val="0011588D"/>
    <w:rsid w:val="001220EC"/>
    <w:rsid w:val="001234C1"/>
    <w:rsid w:val="00131AB6"/>
    <w:rsid w:val="00150C22"/>
    <w:rsid w:val="001B2972"/>
    <w:rsid w:val="001B2C88"/>
    <w:rsid w:val="002376C4"/>
    <w:rsid w:val="00366E59"/>
    <w:rsid w:val="003A0BB6"/>
    <w:rsid w:val="003B22A0"/>
    <w:rsid w:val="003D5465"/>
    <w:rsid w:val="003F2684"/>
    <w:rsid w:val="003F740C"/>
    <w:rsid w:val="00402A35"/>
    <w:rsid w:val="0042093C"/>
    <w:rsid w:val="00422BD7"/>
    <w:rsid w:val="00466CFE"/>
    <w:rsid w:val="00473F89"/>
    <w:rsid w:val="00491E3B"/>
    <w:rsid w:val="004A2CB1"/>
    <w:rsid w:val="004C1565"/>
    <w:rsid w:val="004C2381"/>
    <w:rsid w:val="005517B4"/>
    <w:rsid w:val="005808F6"/>
    <w:rsid w:val="005C7BBA"/>
    <w:rsid w:val="005D0F21"/>
    <w:rsid w:val="00600BF3"/>
    <w:rsid w:val="00626FE5"/>
    <w:rsid w:val="006D1E73"/>
    <w:rsid w:val="006D728C"/>
    <w:rsid w:val="00701D15"/>
    <w:rsid w:val="007231DF"/>
    <w:rsid w:val="00731CD4"/>
    <w:rsid w:val="007803B6"/>
    <w:rsid w:val="00781A27"/>
    <w:rsid w:val="007849C9"/>
    <w:rsid w:val="007A2F43"/>
    <w:rsid w:val="007C5780"/>
    <w:rsid w:val="007C6F9C"/>
    <w:rsid w:val="00844501"/>
    <w:rsid w:val="008460A5"/>
    <w:rsid w:val="00857D9C"/>
    <w:rsid w:val="008D7031"/>
    <w:rsid w:val="00903987"/>
    <w:rsid w:val="00905A69"/>
    <w:rsid w:val="009424D1"/>
    <w:rsid w:val="00943C39"/>
    <w:rsid w:val="009B1489"/>
    <w:rsid w:val="009C0C4A"/>
    <w:rsid w:val="009F0842"/>
    <w:rsid w:val="00A0308C"/>
    <w:rsid w:val="00A30834"/>
    <w:rsid w:val="00A4172A"/>
    <w:rsid w:val="00A508D5"/>
    <w:rsid w:val="00AB35DD"/>
    <w:rsid w:val="00AB6F06"/>
    <w:rsid w:val="00B00B78"/>
    <w:rsid w:val="00B05742"/>
    <w:rsid w:val="00B05EDC"/>
    <w:rsid w:val="00B1382F"/>
    <w:rsid w:val="00B71581"/>
    <w:rsid w:val="00BA026D"/>
    <w:rsid w:val="00BA12C1"/>
    <w:rsid w:val="00BA4030"/>
    <w:rsid w:val="00C00B98"/>
    <w:rsid w:val="00CB5D65"/>
    <w:rsid w:val="00CE20E7"/>
    <w:rsid w:val="00CF2C86"/>
    <w:rsid w:val="00D87349"/>
    <w:rsid w:val="00D960F4"/>
    <w:rsid w:val="00DE3AF1"/>
    <w:rsid w:val="00DE77E0"/>
    <w:rsid w:val="00DF6E58"/>
    <w:rsid w:val="00E07D93"/>
    <w:rsid w:val="00E25C29"/>
    <w:rsid w:val="00EA7978"/>
    <w:rsid w:val="00EB6886"/>
    <w:rsid w:val="00ED5E8C"/>
    <w:rsid w:val="00F5303E"/>
    <w:rsid w:val="00F53F5E"/>
    <w:rsid w:val="00F84853"/>
    <w:rsid w:val="00F90B8B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685E4"/>
  <w15:docId w15:val="{E908CE05-19DD-4481-A5EA-35237DC7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F4"/>
    <w:rPr>
      <w:rFonts w:ascii="Gill Sans MT" w:hAnsi="Gill Sans M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9C9"/>
  </w:style>
  <w:style w:type="paragraph" w:styleId="Piedepgina">
    <w:name w:val="footer"/>
    <w:basedOn w:val="Normal"/>
    <w:link w:val="PiedepginaCar"/>
    <w:uiPriority w:val="99"/>
    <w:unhideWhenUsed/>
    <w:rsid w:val="0078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9C9"/>
  </w:style>
  <w:style w:type="paragraph" w:styleId="Textonotapie">
    <w:name w:val="footnote text"/>
    <w:basedOn w:val="Normal"/>
    <w:link w:val="TextonotapieCar"/>
    <w:rsid w:val="007849C9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7849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6D728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8C"/>
    <w:rPr>
      <w:rFonts w:ascii="Tahoma" w:hAnsi="Tahoma" w:cs="Tahoma"/>
      <w:sz w:val="16"/>
      <w:szCs w:val="16"/>
    </w:rPr>
  </w:style>
  <w:style w:type="character" w:customStyle="1" w:styleId="Cabeceraorganismo">
    <w:name w:val="Cabecera_organismo"/>
    <w:basedOn w:val="Fuentedeprrafopredeter"/>
    <w:uiPriority w:val="1"/>
    <w:qFormat/>
    <w:rsid w:val="006D728C"/>
    <w:rPr>
      <w:rFonts w:ascii="Gill Sans MT" w:hAnsi="Gill Sans MT"/>
      <w:sz w:val="14"/>
    </w:rPr>
  </w:style>
  <w:style w:type="character" w:customStyle="1" w:styleId="CabeceraOrganismoItalica">
    <w:name w:val="Cabecera_Organismo_Italica"/>
    <w:basedOn w:val="Cabeceraorganismo"/>
    <w:uiPriority w:val="1"/>
    <w:qFormat/>
    <w:rsid w:val="00D87349"/>
    <w:rPr>
      <w:rFonts w:ascii="Gill Sans MT" w:hAnsi="Gill Sans MT"/>
      <w:i/>
      <w:sz w:val="14"/>
    </w:rPr>
  </w:style>
  <w:style w:type="character" w:customStyle="1" w:styleId="Estilo1">
    <w:name w:val="Estilo1"/>
    <w:basedOn w:val="Fuentedeprrafopredeter"/>
    <w:uiPriority w:val="1"/>
    <w:rsid w:val="00491E3B"/>
    <w:rPr>
      <w:color w:val="000000" w:themeColor="text1"/>
    </w:rPr>
  </w:style>
  <w:style w:type="character" w:customStyle="1" w:styleId="OrganismoGris">
    <w:name w:val="Organismo Gris"/>
    <w:basedOn w:val="Fuentedeprrafopredeter"/>
    <w:uiPriority w:val="1"/>
    <w:qFormat/>
    <w:rsid w:val="00491E3B"/>
    <w:rPr>
      <w:rFonts w:ascii="Gill Sans MT" w:hAnsi="Gill Sans MT"/>
      <w:caps/>
      <w:smallCaps w:val="0"/>
      <w:strike w:val="0"/>
      <w:dstrike w:val="0"/>
      <w:color w:val="000000" w:themeColor="text1"/>
      <w:sz w:val="14"/>
    </w:rPr>
  </w:style>
  <w:style w:type="paragraph" w:customStyle="1" w:styleId="Pie5px">
    <w:name w:val="Pie 5px"/>
    <w:basedOn w:val="Normal"/>
    <w:link w:val="Pie5pxCar"/>
    <w:qFormat/>
    <w:rsid w:val="00CB5D65"/>
    <w:pPr>
      <w:spacing w:after="0" w:line="240" w:lineRule="auto"/>
      <w:contextualSpacing/>
    </w:pPr>
    <w:rPr>
      <w:sz w:val="10"/>
    </w:rPr>
  </w:style>
  <w:style w:type="character" w:customStyle="1" w:styleId="Pie5pxCar">
    <w:name w:val="Pie 5px Car"/>
    <w:basedOn w:val="Fuentedeprrafopredeter"/>
    <w:link w:val="Pie5px"/>
    <w:rsid w:val="00CB5D65"/>
    <w:rPr>
      <w:rFonts w:ascii="Gill Sans MT" w:hAnsi="Gill Sans MT"/>
      <w:sz w:val="10"/>
    </w:rPr>
  </w:style>
  <w:style w:type="paragraph" w:styleId="Prrafodelista">
    <w:name w:val="List Paragraph"/>
    <w:basedOn w:val="Normal"/>
    <w:uiPriority w:val="34"/>
    <w:qFormat/>
    <w:rsid w:val="00473F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perez\Documents\Plantillas%20personalizadas%20de%20Office\ESCRITO%20PRESIDENTE%20TRIBU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2" ma:contentTypeDescription="Crear nuevo documento." ma:contentTypeScope="" ma:versionID="dbf0999362b7e521a740bf2e6b21f889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39517dac365092c196bfa30187707389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5CAF-385D-43F0-ABD4-E2DCA86B3D86}"/>
</file>

<file path=customXml/itemProps2.xml><?xml version="1.0" encoding="utf-8"?>
<ds:datastoreItem xmlns:ds="http://schemas.openxmlformats.org/officeDocument/2006/customXml" ds:itemID="{476C64F7-6E6D-474C-9A53-2483F59F8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9BDE4-3AE7-4F38-B8EB-5204A4CAE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9DB97-8CC5-42E6-B1D9-F153F485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PRESIDENTE TRIBUNAL.dotx</Template>
  <TotalTime>0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Pérez José Agustín</dc:creator>
  <cp:keywords/>
  <cp:lastModifiedBy>Chacón Luciáñez Alberto</cp:lastModifiedBy>
  <cp:revision>2</cp:revision>
  <cp:lastPrinted>2018-04-06T06:18:00Z</cp:lastPrinted>
  <dcterms:created xsi:type="dcterms:W3CDTF">2020-11-26T06:35:00Z</dcterms:created>
  <dcterms:modified xsi:type="dcterms:W3CDTF">2020-11-26T06:35:00Z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