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139"/>
        <w:gridCol w:w="3481"/>
      </w:tblGrid>
      <w:tr w:rsidR="00FF25D9" w:rsidRPr="005C71C2" w:rsidTr="00B421CF">
        <w:trPr>
          <w:trHeight w:val="196"/>
        </w:trPr>
        <w:tc>
          <w:tcPr>
            <w:tcW w:w="8518" w:type="dxa"/>
            <w:gridSpan w:val="4"/>
            <w:shd w:val="clear" w:color="auto" w:fill="D9D9D9" w:themeFill="background1" w:themeFillShade="D9"/>
          </w:tcPr>
          <w:p w:rsidR="00FF25D9" w:rsidRPr="005C71C2" w:rsidRDefault="00FF25D9" w:rsidP="00B421CF">
            <w:bookmarkStart w:id="0" w:name="_GoBack"/>
            <w:bookmarkEnd w:id="0"/>
            <w:r>
              <w:rPr>
                <w:iCs/>
              </w:rPr>
              <w:t xml:space="preserve">CERTIFICADO DE FORMACIÓN MÁS EXPERIENCIA EN </w:t>
            </w:r>
            <w:r w:rsidR="00042F90">
              <w:rPr>
                <w:iCs/>
              </w:rPr>
              <w:t xml:space="preserve">BUQUES CON </w:t>
            </w:r>
            <w:r>
              <w:rPr>
                <w:iCs/>
              </w:rPr>
              <w:t>SIVCE/ECDIS</w:t>
            </w:r>
          </w:p>
        </w:tc>
      </w:tr>
      <w:tr w:rsidR="00FF25D9" w:rsidRPr="005C71C2" w:rsidTr="00B421CF">
        <w:trPr>
          <w:trHeight w:val="720"/>
        </w:trPr>
        <w:tc>
          <w:tcPr>
            <w:tcW w:w="8518" w:type="dxa"/>
            <w:gridSpan w:val="4"/>
            <w:shd w:val="clear" w:color="auto" w:fill="D9D9D9" w:themeFill="background1" w:themeFillShade="D9"/>
          </w:tcPr>
          <w:p w:rsidR="00FF25D9" w:rsidRDefault="00FF25D9" w:rsidP="00AE4911">
            <w:r>
              <w:t xml:space="preserve">Este certificado </w:t>
            </w:r>
            <w:r w:rsidR="00AE4911">
              <w:t xml:space="preserve">emitido por </w:t>
            </w:r>
            <w:r>
              <w:t xml:space="preserve">la empresa naviera certifica que el oficial responsable de la guardia de </w:t>
            </w:r>
            <w:r w:rsidR="00AE4911">
              <w:t>navegación,</w:t>
            </w:r>
            <w:r>
              <w:t xml:space="preserve"> ha estado navegando y </w:t>
            </w:r>
            <w:r w:rsidR="00AE4911">
              <w:t>posee</w:t>
            </w:r>
            <w:r>
              <w:t xml:space="preserve"> los conocimientos, comprensión y suficiencia en el manejo del SIVCE/ECDIS</w:t>
            </w:r>
            <w:r>
              <w:rPr>
                <w:iCs/>
              </w:rPr>
              <w:t xml:space="preserve"> v</w:t>
            </w:r>
            <w:r w:rsidR="006B15BF">
              <w:rPr>
                <w:iCs/>
              </w:rPr>
              <w:t>á</w:t>
            </w:r>
            <w:r>
              <w:rPr>
                <w:iCs/>
              </w:rPr>
              <w:t>lidos para la expedición del certificado</w:t>
            </w:r>
            <w:r w:rsidR="006B15BF">
              <w:rPr>
                <w:iCs/>
              </w:rPr>
              <w:t xml:space="preserve"> SIVCE</w:t>
            </w:r>
            <w:r>
              <w:rPr>
                <w:iCs/>
              </w:rPr>
              <w:t>/ECDIS.</w:t>
            </w:r>
          </w:p>
        </w:tc>
      </w:tr>
      <w:tr w:rsidR="00FF25D9" w:rsidRPr="00954C87" w:rsidTr="00AE4911">
        <w:trPr>
          <w:trHeight w:val="1125"/>
        </w:trPr>
        <w:tc>
          <w:tcPr>
            <w:tcW w:w="5037" w:type="dxa"/>
            <w:gridSpan w:val="3"/>
          </w:tcPr>
          <w:p w:rsidR="00FF25D9" w:rsidRPr="00B46472" w:rsidRDefault="00FF25D9" w:rsidP="00B421CF">
            <w:pPr>
              <w:rPr>
                <w:lang w:val="en-US"/>
              </w:rPr>
            </w:pPr>
            <w:r>
              <w:rPr>
                <w:rStyle w:val="Refdenotaalfinal"/>
                <w:lang w:val="en-US"/>
              </w:rPr>
              <w:endnoteReference w:id="1"/>
            </w:r>
            <w:r>
              <w:rPr>
                <w:lang w:val="en-US"/>
              </w:rPr>
              <w:t>Sr.</w:t>
            </w:r>
          </w:p>
        </w:tc>
        <w:tc>
          <w:tcPr>
            <w:tcW w:w="3481" w:type="dxa"/>
          </w:tcPr>
          <w:p w:rsidR="00042F90" w:rsidRDefault="00FF25D9" w:rsidP="00B421CF">
            <w:r>
              <w:rPr>
                <w:rStyle w:val="Refdenotaalfinal"/>
              </w:rPr>
              <w:endnoteReference w:id="2"/>
            </w:r>
            <w:r>
              <w:sym w:font="Symbol" w:char="F07F"/>
            </w:r>
            <w:r>
              <w:t xml:space="preserve"> </w:t>
            </w:r>
            <w:r w:rsidR="00B421CF" w:rsidRPr="00954C87">
              <w:t>Capitán</w:t>
            </w:r>
            <w:r w:rsidR="00B421CF">
              <w:t>…</w:t>
            </w:r>
            <w:r w:rsidR="00042F90">
              <w:t>………………………………..</w:t>
            </w:r>
          </w:p>
          <w:p w:rsidR="00FF25D9" w:rsidRDefault="00FF25D9" w:rsidP="00B421CF">
            <w:pPr>
              <w:ind w:left="72"/>
            </w:pPr>
            <w:r>
              <w:sym w:font="Symbol" w:char="F07F"/>
            </w:r>
            <w:r>
              <w:t xml:space="preserve">  </w:t>
            </w:r>
            <w:r w:rsidR="00042F90">
              <w:t>Jefe de RR.HH…………………………</w:t>
            </w:r>
          </w:p>
          <w:p w:rsidR="00AE4911" w:rsidRDefault="00AE4911" w:rsidP="00AE4911">
            <w:pPr>
              <w:pStyle w:val="Prrafodelista"/>
              <w:ind w:left="66"/>
            </w:pPr>
            <w:r>
              <w:t>-Nombre empresa:</w:t>
            </w:r>
          </w:p>
          <w:p w:rsidR="00AE4911" w:rsidRPr="00042F90" w:rsidRDefault="00AE4911" w:rsidP="00B421CF">
            <w:pPr>
              <w:ind w:left="72"/>
            </w:pPr>
            <w:r>
              <w:t>…………………………………………………….</w:t>
            </w:r>
          </w:p>
        </w:tc>
      </w:tr>
      <w:tr w:rsidR="00B421CF" w:rsidRPr="00AE7240" w:rsidTr="00B421CF">
        <w:trPr>
          <w:trHeight w:val="554"/>
        </w:trPr>
        <w:tc>
          <w:tcPr>
            <w:tcW w:w="2480" w:type="dxa"/>
          </w:tcPr>
          <w:p w:rsidR="00B421CF" w:rsidRPr="003F265C" w:rsidRDefault="00B421CF" w:rsidP="00B421CF">
            <w:r>
              <w:rPr>
                <w:rStyle w:val="Refdenotaalfinal"/>
                <w:i/>
              </w:rPr>
              <w:endnoteReference w:id="3"/>
            </w:r>
            <w:r>
              <w:t xml:space="preserve"> B</w:t>
            </w:r>
            <w:r w:rsidRPr="00715507">
              <w:t xml:space="preserve">uque: </w:t>
            </w:r>
          </w:p>
        </w:tc>
        <w:tc>
          <w:tcPr>
            <w:tcW w:w="2557" w:type="dxa"/>
            <w:gridSpan w:val="2"/>
          </w:tcPr>
          <w:p w:rsidR="00B421CF" w:rsidRPr="00AE7240" w:rsidRDefault="00B421CF" w:rsidP="00B421CF">
            <w:pPr>
              <w:rPr>
                <w:lang w:val="en-US"/>
              </w:rPr>
            </w:pPr>
            <w:r>
              <w:rPr>
                <w:rStyle w:val="Refdenotaalfinal"/>
                <w:lang w:val="en-US"/>
              </w:rPr>
              <w:endnoteReference w:id="4"/>
            </w:r>
            <w:r>
              <w:rPr>
                <w:lang w:val="en-US"/>
              </w:rPr>
              <w:t xml:space="preserve"> Nº OMI:</w:t>
            </w:r>
          </w:p>
        </w:tc>
        <w:tc>
          <w:tcPr>
            <w:tcW w:w="3481" w:type="dxa"/>
            <w:vMerge w:val="restart"/>
          </w:tcPr>
          <w:p w:rsidR="00B421CF" w:rsidRPr="00AE7240" w:rsidRDefault="00B421CF" w:rsidP="00AE4911">
            <w:pPr>
              <w:rPr>
                <w:lang w:val="en-US"/>
              </w:rPr>
            </w:pPr>
            <w:r>
              <w:t>S</w:t>
            </w:r>
            <w:r w:rsidRPr="00186617">
              <w:t>ello</w:t>
            </w:r>
            <w:r>
              <w:rPr>
                <w:rStyle w:val="Refdenotaalfinal"/>
              </w:rPr>
              <w:endnoteReference w:id="5"/>
            </w:r>
            <w:r w:rsidRPr="00186617">
              <w:t>:</w:t>
            </w:r>
          </w:p>
        </w:tc>
      </w:tr>
      <w:tr w:rsidR="00B421CF" w:rsidRPr="00AE7240" w:rsidTr="00B421CF">
        <w:trPr>
          <w:trHeight w:val="840"/>
        </w:trPr>
        <w:tc>
          <w:tcPr>
            <w:tcW w:w="5037" w:type="dxa"/>
            <w:gridSpan w:val="3"/>
          </w:tcPr>
          <w:p w:rsidR="00B421CF" w:rsidRPr="004A6DD6" w:rsidRDefault="00B421CF" w:rsidP="00B421CF">
            <w:pPr>
              <w:tabs>
                <w:tab w:val="left" w:pos="1256"/>
              </w:tabs>
            </w:pPr>
            <w:r>
              <w:rPr>
                <w:rStyle w:val="Refdenotaalfinal"/>
              </w:rPr>
              <w:endnoteReference w:id="6"/>
            </w:r>
            <w:r>
              <w:t>Firma:</w:t>
            </w:r>
          </w:p>
          <w:p w:rsidR="00B421CF" w:rsidRPr="00652401" w:rsidRDefault="00B421CF" w:rsidP="00B421CF"/>
        </w:tc>
        <w:tc>
          <w:tcPr>
            <w:tcW w:w="3481" w:type="dxa"/>
            <w:vMerge/>
          </w:tcPr>
          <w:p w:rsidR="00B421CF" w:rsidRPr="00652401" w:rsidRDefault="00B421CF" w:rsidP="00B421CF"/>
        </w:tc>
      </w:tr>
      <w:tr w:rsidR="00FF25D9" w:rsidRPr="00AE7240" w:rsidTr="00B421CF">
        <w:trPr>
          <w:trHeight w:val="333"/>
        </w:trPr>
        <w:tc>
          <w:tcPr>
            <w:tcW w:w="8518" w:type="dxa"/>
            <w:gridSpan w:val="4"/>
            <w:shd w:val="clear" w:color="auto" w:fill="D9D9D9" w:themeFill="background1" w:themeFillShade="D9"/>
          </w:tcPr>
          <w:p w:rsidR="00FF25D9" w:rsidRPr="00AE7240" w:rsidRDefault="00FF25D9" w:rsidP="00B421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</w:tr>
      <w:tr w:rsidR="00FF25D9" w:rsidRPr="00180F24" w:rsidTr="00B421CF">
        <w:trPr>
          <w:trHeight w:val="442"/>
        </w:trPr>
        <w:tc>
          <w:tcPr>
            <w:tcW w:w="3898" w:type="dxa"/>
            <w:gridSpan w:val="2"/>
            <w:vMerge w:val="restart"/>
          </w:tcPr>
          <w:p w:rsidR="00FF25D9" w:rsidRDefault="00FF25D9" w:rsidP="00B421CF">
            <w:pPr>
              <w:rPr>
                <w:lang w:val="en-US"/>
              </w:rPr>
            </w:pPr>
            <w:r>
              <w:rPr>
                <w:rStyle w:val="Refdenotaalfinal"/>
                <w:lang w:val="en-US"/>
              </w:rPr>
              <w:endnoteReference w:id="7"/>
            </w:r>
            <w:r>
              <w:rPr>
                <w:lang w:val="en-US"/>
              </w:rPr>
              <w:t>Sr.</w:t>
            </w:r>
          </w:p>
          <w:p w:rsidR="00FF25D9" w:rsidRPr="00954C87" w:rsidRDefault="00FF25D9" w:rsidP="00B421CF">
            <w:pPr>
              <w:rPr>
                <w:i/>
                <w:lang w:val="en-US"/>
              </w:rPr>
            </w:pPr>
          </w:p>
        </w:tc>
        <w:tc>
          <w:tcPr>
            <w:tcW w:w="4620" w:type="dxa"/>
            <w:gridSpan w:val="2"/>
          </w:tcPr>
          <w:p w:rsidR="00FF25D9" w:rsidRPr="00715507" w:rsidRDefault="00FF25D9" w:rsidP="00B421CF">
            <w:r>
              <w:rPr>
                <w:rStyle w:val="Refdenotaalfinal"/>
              </w:rPr>
              <w:endnoteReference w:id="8"/>
            </w:r>
            <w:r>
              <w:t>enrolado de:</w:t>
            </w:r>
          </w:p>
        </w:tc>
      </w:tr>
      <w:tr w:rsidR="00FF25D9" w:rsidRPr="005C71C2" w:rsidTr="00B421CF">
        <w:trPr>
          <w:trHeight w:val="380"/>
        </w:trPr>
        <w:tc>
          <w:tcPr>
            <w:tcW w:w="3898" w:type="dxa"/>
            <w:gridSpan w:val="2"/>
            <w:vMerge/>
          </w:tcPr>
          <w:p w:rsidR="00FF25D9" w:rsidRDefault="00FF25D9" w:rsidP="00B421CF">
            <w:pPr>
              <w:rPr>
                <w:lang w:val="en-US"/>
              </w:rPr>
            </w:pPr>
          </w:p>
        </w:tc>
        <w:tc>
          <w:tcPr>
            <w:tcW w:w="4620" w:type="dxa"/>
            <w:gridSpan w:val="2"/>
          </w:tcPr>
          <w:p w:rsidR="00FF25D9" w:rsidRPr="004A6DD6" w:rsidRDefault="00FF25D9" w:rsidP="00B421CF">
            <w:r>
              <w:rPr>
                <w:rStyle w:val="Refdenotaalfinal"/>
              </w:rPr>
              <w:endnoteReference w:id="9"/>
            </w:r>
            <w:r w:rsidR="00B421CF">
              <w:t>Nº de Orden de la tarjeta</w:t>
            </w:r>
            <w:r>
              <w:t xml:space="preserve">: </w:t>
            </w:r>
          </w:p>
        </w:tc>
      </w:tr>
      <w:tr w:rsidR="00FF25D9" w:rsidRPr="004A6DD6" w:rsidTr="00B421CF">
        <w:trPr>
          <w:trHeight w:val="2289"/>
        </w:trPr>
        <w:tc>
          <w:tcPr>
            <w:tcW w:w="8518" w:type="dxa"/>
            <w:gridSpan w:val="4"/>
          </w:tcPr>
          <w:p w:rsidR="00FF25D9" w:rsidRPr="00313E45" w:rsidRDefault="00FF25D9" w:rsidP="00B421CF">
            <w:r w:rsidRPr="007D73B6">
              <w:t>Ha estado embarcado en este buque desde el día</w:t>
            </w:r>
            <w:r>
              <w:rPr>
                <w:rStyle w:val="Refdenotaalfinal"/>
              </w:rPr>
              <w:endnoteReference w:id="10"/>
            </w:r>
            <w:r w:rsidRPr="007D73B6">
              <w:t xml:space="preserve"> __ __ ____ hasta el __ __ ____ y ha </w:t>
            </w:r>
            <w:r>
              <w:t>desarrollado las funciones de navegación con equipo ECDIS</w:t>
            </w:r>
            <w:r w:rsidRPr="00D1304B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313E45">
              <w:t xml:space="preserve">usado como sistema para planificar y presentar visualmente la derrota del buque para el viaje previsto y trazar la derrota y verificar la situación durante el viaje. </w:t>
            </w:r>
          </w:p>
          <w:p w:rsidR="00FF25D9" w:rsidRDefault="00FF25D9" w:rsidP="00B421CF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FF25D9" w:rsidRPr="004A6DD6" w:rsidRDefault="00FF25D9" w:rsidP="00B421CF">
            <w:pPr>
              <w:pStyle w:val="Textonotaalfinal"/>
            </w:pPr>
            <w:r>
              <w:rPr>
                <w:rStyle w:val="Refdenotaalfinal"/>
                <w:rFonts w:ascii="ArialMT" w:hAnsi="ArialMT" w:cs="ArialMT"/>
                <w:color w:val="000000"/>
              </w:rPr>
              <w:endnoteReference w:id="11"/>
            </w:r>
            <w:r w:rsidRPr="00313E45">
              <w:rPr>
                <w:rFonts w:asciiTheme="minorHAnsi" w:hAnsiTheme="minorHAnsi" w:cstheme="minorBidi"/>
                <w:sz w:val="22"/>
                <w:szCs w:val="22"/>
              </w:rPr>
              <w:t>Verificándose que se encuentra debidamente cualificado en las competencias señaladas al dorso.</w:t>
            </w:r>
          </w:p>
        </w:tc>
      </w:tr>
      <w:tr w:rsidR="00FF25D9" w:rsidRPr="004A6DD6" w:rsidTr="00B421CF">
        <w:trPr>
          <w:trHeight w:val="129"/>
        </w:trPr>
        <w:tc>
          <w:tcPr>
            <w:tcW w:w="8518" w:type="dxa"/>
            <w:gridSpan w:val="4"/>
            <w:shd w:val="clear" w:color="auto" w:fill="D9D9D9" w:themeFill="background1" w:themeFillShade="D9"/>
          </w:tcPr>
          <w:p w:rsidR="00FF25D9" w:rsidRPr="007D73B6" w:rsidRDefault="00FF25D9" w:rsidP="00B421CF">
            <w:r>
              <w:t xml:space="preserve">Acreditación de la Formación en SIVCE/ECDIS </w:t>
            </w:r>
          </w:p>
        </w:tc>
      </w:tr>
      <w:tr w:rsidR="00FF25D9" w:rsidRPr="004A6DD6" w:rsidTr="00B421CF">
        <w:trPr>
          <w:trHeight w:val="204"/>
        </w:trPr>
        <w:tc>
          <w:tcPr>
            <w:tcW w:w="8518" w:type="dxa"/>
            <w:gridSpan w:val="4"/>
          </w:tcPr>
          <w:p w:rsidR="00FF25D9" w:rsidRDefault="00FF25D9" w:rsidP="00B421CF">
            <w:pPr>
              <w:rPr>
                <w:rFonts w:ascii="ArialMT" w:hAnsi="ArialMT" w:cs="ArialMT"/>
                <w:color w:val="000000"/>
                <w:sz w:val="18"/>
                <w:szCs w:val="20"/>
              </w:rPr>
            </w:pPr>
            <w:r>
              <w:rPr>
                <w:rStyle w:val="Refdenotaalfinal"/>
                <w:rFonts w:ascii="ArialMT" w:hAnsi="ArialMT" w:cs="ArialMT"/>
                <w:color w:val="000000"/>
                <w:sz w:val="18"/>
                <w:szCs w:val="20"/>
              </w:rPr>
              <w:endnoteReference w:id="12"/>
            </w:r>
            <w:r>
              <w:t xml:space="preserve"> </w:t>
            </w:r>
            <w:r w:rsidR="000950C0" w:rsidRPr="00125F95">
              <w:t>Certificado</w:t>
            </w:r>
            <w:r w:rsidR="000950C0">
              <w:t xml:space="preserve"> de formación genérica en</w:t>
            </w:r>
            <w:r w:rsidR="000950C0" w:rsidRPr="00125F95">
              <w:t xml:space="preserve"> SIVCE/ECDIS </w:t>
            </w:r>
            <w:r w:rsidR="000950C0">
              <w:t>emitido</w:t>
            </w:r>
            <w:r w:rsidR="000950C0" w:rsidRPr="00125F95">
              <w:t xml:space="preserve"> por </w:t>
            </w:r>
            <w:r w:rsidR="004D1728">
              <w:t>el</w:t>
            </w:r>
            <w:r w:rsidR="000950C0" w:rsidRPr="00125F95">
              <w:t xml:space="preserve"> cent</w:t>
            </w:r>
            <w:r w:rsidR="000950C0">
              <w:t>ro de formación o empresa</w:t>
            </w:r>
            <w:r w:rsidR="004D1728">
              <w:t>: …………………………………………………………………………………………………………………………………</w:t>
            </w:r>
          </w:p>
          <w:p w:rsidR="004D1728" w:rsidRPr="004D1728" w:rsidRDefault="004D1728" w:rsidP="00B421CF">
            <w:pPr>
              <w:rPr>
                <w:rFonts w:ascii="ArialMT" w:hAnsi="ArialMT" w:cs="ArialMT"/>
                <w:color w:val="000000"/>
                <w:sz w:val="18"/>
                <w:szCs w:val="20"/>
              </w:rPr>
            </w:pPr>
          </w:p>
        </w:tc>
      </w:tr>
    </w:tbl>
    <w:p w:rsidR="00252E23" w:rsidRPr="004A6DD6" w:rsidRDefault="00252E23" w:rsidP="00411887"/>
    <w:sectPr w:rsidR="00252E23" w:rsidRPr="004A6DD6" w:rsidSect="00411887">
      <w:headerReference w:type="default" r:id="rId9"/>
      <w:endnotePr>
        <w:numFmt w:val="decimal"/>
      </w:endnotePr>
      <w:pgSz w:w="11906" w:h="16838"/>
      <w:pgMar w:top="851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0D" w:rsidRDefault="006A2F0D" w:rsidP="007551CF">
      <w:pPr>
        <w:spacing w:line="240" w:lineRule="auto"/>
      </w:pPr>
      <w:r>
        <w:separator/>
      </w:r>
    </w:p>
  </w:endnote>
  <w:endnote w:type="continuationSeparator" w:id="0">
    <w:p w:rsidR="006A2F0D" w:rsidRDefault="006A2F0D" w:rsidP="007551CF">
      <w:pPr>
        <w:spacing w:line="240" w:lineRule="auto"/>
      </w:pPr>
      <w:r>
        <w:continuationSeparator/>
      </w:r>
    </w:p>
  </w:endnote>
  <w:endnote w:id="1">
    <w:p w:rsidR="00FF25D9" w:rsidRDefault="00FF25D9" w:rsidP="00FF25D9">
      <w:pPr>
        <w:rPr>
          <w:b/>
        </w:rPr>
      </w:pPr>
      <w:r w:rsidRPr="00367038">
        <w:rPr>
          <w:b/>
        </w:rPr>
        <w:t>INSTRUCCIONES PARA SU CUMPLIMENTACIÓN:</w:t>
      </w:r>
    </w:p>
    <w:p w:rsidR="00FF25D9" w:rsidRDefault="00FF25D9" w:rsidP="00FF25D9">
      <w:pPr>
        <w:pStyle w:val="Textonotaalfinal"/>
        <w:spacing w:after="0"/>
      </w:pPr>
      <w:r>
        <w:rPr>
          <w:rStyle w:val="Refdenotaalfinal"/>
        </w:rPr>
        <w:endnoteRef/>
      </w:r>
      <w:r>
        <w:t xml:space="preserve"> Nombre de quién certifica.</w:t>
      </w:r>
    </w:p>
  </w:endnote>
  <w:endnote w:id="2">
    <w:p w:rsidR="00FF25D9" w:rsidRDefault="00FF25D9" w:rsidP="00FF25D9">
      <w:pPr>
        <w:pStyle w:val="Textonotaalfinal"/>
        <w:spacing w:after="0"/>
      </w:pPr>
      <w:r>
        <w:rPr>
          <w:rStyle w:val="Refdenotaalfinal"/>
        </w:rPr>
        <w:endnoteRef/>
      </w:r>
      <w:r>
        <w:t xml:space="preserve"> </w:t>
      </w:r>
      <w:r w:rsidR="00042F90">
        <w:t>Indique quien certifica. En el caso del</w:t>
      </w:r>
      <w:r>
        <w:t xml:space="preserve"> capitán </w:t>
      </w:r>
      <w:r w:rsidR="00042F90">
        <w:t>indique nº de orden de su tarjeta profesional, y en caso del Jefe de RRHH, indique su DNI</w:t>
      </w:r>
      <w:r>
        <w:t>.</w:t>
      </w:r>
      <w:r w:rsidR="00AE4911">
        <w:t xml:space="preserve"> Consigne el nombre de la empresa naviera.</w:t>
      </w:r>
    </w:p>
  </w:endnote>
  <w:endnote w:id="3">
    <w:p w:rsidR="00B421CF" w:rsidRDefault="00B421CF" w:rsidP="00FF25D9">
      <w:pPr>
        <w:pStyle w:val="Textonotaalfinal"/>
        <w:spacing w:after="0"/>
      </w:pPr>
      <w:r>
        <w:rPr>
          <w:rStyle w:val="Refdenotaalfinal"/>
        </w:rPr>
        <w:endnoteRef/>
      </w:r>
      <w:r>
        <w:t xml:space="preserve"> Nombre del buque. </w:t>
      </w:r>
    </w:p>
  </w:endnote>
  <w:endnote w:id="4">
    <w:p w:rsidR="00B421CF" w:rsidRDefault="00B421CF" w:rsidP="00FF25D9">
      <w:pPr>
        <w:pStyle w:val="Textonotaalfinal"/>
        <w:spacing w:after="0"/>
      </w:pPr>
      <w:r>
        <w:rPr>
          <w:rStyle w:val="Refdenotaalfinal"/>
        </w:rPr>
        <w:endnoteRef/>
      </w:r>
      <w:r>
        <w:t xml:space="preserve"> Número IMO del buque.</w:t>
      </w:r>
    </w:p>
  </w:endnote>
  <w:endnote w:id="5">
    <w:p w:rsidR="00B421CF" w:rsidRDefault="00B421CF" w:rsidP="00B421CF">
      <w:pPr>
        <w:pStyle w:val="Textonotaalfinal"/>
        <w:spacing w:after="0" w:line="240" w:lineRule="auto"/>
      </w:pPr>
      <w:r>
        <w:rPr>
          <w:rStyle w:val="Refdenotaalfinal"/>
        </w:rPr>
        <w:endnoteRef/>
      </w:r>
      <w:r>
        <w:t xml:space="preserve"> Sello del buque o empresa naviera (no se aceptan sellos digitalizados)</w:t>
      </w:r>
    </w:p>
  </w:endnote>
  <w:endnote w:id="6">
    <w:p w:rsidR="00B421CF" w:rsidRDefault="00B421CF" w:rsidP="00B421CF">
      <w:pPr>
        <w:pStyle w:val="Textonotaalfinal"/>
        <w:spacing w:after="0"/>
        <w:ind w:left="142" w:hanging="142"/>
      </w:pPr>
      <w:r>
        <w:rPr>
          <w:rStyle w:val="Refdenotaalfinal"/>
        </w:rPr>
        <w:endnoteRef/>
      </w:r>
      <w:r>
        <w:t xml:space="preserve"> No será válido sin la firma de la persona física que certifica este documento (no se aceptan firmas digitalizadas).</w:t>
      </w:r>
    </w:p>
  </w:endnote>
  <w:endnote w:id="7">
    <w:p w:rsidR="00FF25D9" w:rsidRDefault="00FF25D9" w:rsidP="00FF25D9">
      <w:pPr>
        <w:pStyle w:val="Textonotaalfinal"/>
        <w:spacing w:after="0"/>
      </w:pPr>
      <w:r>
        <w:rPr>
          <w:rStyle w:val="Refdenotaalfinal"/>
        </w:rPr>
        <w:endnoteRef/>
      </w:r>
      <w:r>
        <w:t xml:space="preserve"> Nombre del marino que solicita la expedición del certificado SIVCE/ECDIS.</w:t>
      </w:r>
    </w:p>
  </w:endnote>
  <w:endnote w:id="8">
    <w:p w:rsidR="00FF25D9" w:rsidRDefault="00FF25D9" w:rsidP="007B71F3">
      <w:pPr>
        <w:pStyle w:val="Textonotaalfinal"/>
        <w:spacing w:after="0"/>
        <w:ind w:left="142" w:hanging="142"/>
      </w:pPr>
      <w:r>
        <w:rPr>
          <w:rStyle w:val="Refdenotaalfinal"/>
        </w:rPr>
        <w:endnoteRef/>
      </w:r>
      <w:r>
        <w:t xml:space="preserve"> Cargo abordo como capitán</w:t>
      </w:r>
      <w:r w:rsidR="00AE4911">
        <w:t xml:space="preserve"> o patrón</w:t>
      </w:r>
      <w:r>
        <w:t xml:space="preserve">, primero, segundo o tercer oficial de guardia </w:t>
      </w:r>
      <w:r w:rsidR="007B71F3">
        <w:t xml:space="preserve">de navegación </w:t>
      </w:r>
      <w:r>
        <w:t>(en su caso).</w:t>
      </w:r>
    </w:p>
  </w:endnote>
  <w:endnote w:id="9">
    <w:p w:rsidR="00FF25D9" w:rsidRDefault="00FF25D9" w:rsidP="00FF25D9">
      <w:pPr>
        <w:pStyle w:val="Textonotaalfinal"/>
        <w:spacing w:after="0"/>
      </w:pPr>
      <w:r>
        <w:rPr>
          <w:rStyle w:val="Refdenotaalfinal"/>
        </w:rPr>
        <w:endnoteRef/>
      </w:r>
      <w:r w:rsidR="00A84A3E">
        <w:t xml:space="preserve"> Nú</w:t>
      </w:r>
      <w:r>
        <w:t>mero de orden de la tarjeta profesional</w:t>
      </w:r>
      <w:r w:rsidR="00B421CF">
        <w:t xml:space="preserve"> con la que enroló</w:t>
      </w:r>
      <w:r>
        <w:t>.</w:t>
      </w:r>
    </w:p>
  </w:endnote>
  <w:endnote w:id="10">
    <w:p w:rsidR="00FF25D9" w:rsidRDefault="00FF25D9" w:rsidP="00FF25D9">
      <w:pPr>
        <w:pStyle w:val="Textonotaalfinal"/>
        <w:spacing w:after="0"/>
      </w:pPr>
      <w:r>
        <w:rPr>
          <w:rStyle w:val="Refdenotaalfinal"/>
        </w:rPr>
        <w:endnoteRef/>
      </w:r>
      <w:r>
        <w:t xml:space="preserve"> Periodo de embarque por el que se acredita la experiencia.</w:t>
      </w:r>
    </w:p>
  </w:endnote>
  <w:endnote w:id="11">
    <w:p w:rsidR="00FF25D9" w:rsidRDefault="00FF25D9" w:rsidP="00FF25D9">
      <w:pPr>
        <w:pStyle w:val="Textonotaalfinal"/>
        <w:ind w:left="142" w:hanging="142"/>
      </w:pPr>
      <w:r>
        <w:rPr>
          <w:rStyle w:val="Refdenotaalfinal"/>
        </w:rPr>
        <w:endnoteRef/>
      </w:r>
      <w:r>
        <w:t xml:space="preserve"> </w:t>
      </w:r>
      <w:r w:rsidRPr="003F265C">
        <w:t>Conocimientos del</w:t>
      </w:r>
      <w:r w:rsidR="007B71F3">
        <w:t xml:space="preserve"> capitán o patrón  u oficial </w:t>
      </w:r>
      <w:r>
        <w:t>relativos a las competencias de los C</w:t>
      </w:r>
      <w:r w:rsidRPr="003F265C">
        <w:t>uadro A-II/1</w:t>
      </w:r>
      <w:r w:rsidR="004D1728">
        <w:t>,</w:t>
      </w:r>
      <w:r w:rsidRPr="003F265C">
        <w:t xml:space="preserve"> Cuadro A-II/2</w:t>
      </w:r>
      <w:r w:rsidR="004D1728">
        <w:t xml:space="preserve"> o Cuadro A-II/3</w:t>
      </w:r>
      <w:r w:rsidRPr="003F265C">
        <w:t xml:space="preserve"> del Código de Formación</w:t>
      </w:r>
      <w:r w:rsidR="004D1728">
        <w:t xml:space="preserve"> STCW</w:t>
      </w:r>
      <w:r w:rsidR="007B71F3">
        <w:t>/78 Enmendado</w:t>
      </w:r>
      <w:r w:rsidR="004D1728">
        <w:t>.</w:t>
      </w:r>
      <w:r>
        <w:t xml:space="preserve"> </w:t>
      </w:r>
      <w:r w:rsidR="004D1728">
        <w:t>La emisión por parte del responsable de este certificado</w:t>
      </w:r>
      <w:r>
        <w:t xml:space="preserve"> ve</w:t>
      </w:r>
      <w:r w:rsidR="00411887">
        <w:t>rifica que el marino tiene estos mínimos conocimientos</w:t>
      </w:r>
      <w:r w:rsidR="004D1728">
        <w:t>:</w:t>
      </w:r>
    </w:p>
    <w:p w:rsidR="00FF25D9" w:rsidRPr="003F265C" w:rsidRDefault="00FF25D9" w:rsidP="00FF25D9">
      <w:pPr>
        <w:pStyle w:val="Textonotaalfinal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709"/>
        <w:rPr>
          <w:b/>
        </w:rPr>
      </w:pPr>
      <w:r w:rsidRPr="003F265C">
        <w:rPr>
          <w:b/>
        </w:rPr>
        <w:t>ELEMENTOS DE LAS CARTAS ELECTRÓNICAS.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 xml:space="preserve">Introducción y familiarización. Objetivo del sistema </w:t>
      </w:r>
      <w:r w:rsidR="007B71F3">
        <w:t>SIVCE/</w:t>
      </w:r>
      <w:r w:rsidRPr="00463A9C">
        <w:t>ECDIS. Importancia para la navegación.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>Usos correctos e incorrectos. Consola: Encendido, apagado y  diferentes formas de presentación. La posición del buque. Elección de fuentes de información para la situación.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>Manejo básico del Sistema. Vectores de rumbo y deriva. Comprensión de la terminología y la información de la carta electrónica. Calidad y precisión en la carta. Organización de la Carta.</w:t>
      </w:r>
    </w:p>
    <w:p w:rsidR="00FF25D9" w:rsidRPr="003F265C" w:rsidRDefault="00FF25D9" w:rsidP="00FF25D9">
      <w:pPr>
        <w:pStyle w:val="Textonotaalfinal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709"/>
        <w:rPr>
          <w:b/>
        </w:rPr>
      </w:pPr>
      <w:r w:rsidRPr="003F265C">
        <w:rPr>
          <w:b/>
        </w:rPr>
        <w:t>GUARDIAS CON CARTAS ELECTRÓNICAS</w:t>
      </w:r>
      <w:r>
        <w:rPr>
          <w:b/>
        </w:rPr>
        <w:t>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>Sensores. Puertos y transmisión de datos. Selección de la carta. Información en la carta.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>Cambiar la configuración. Escala de la carta. Capas de información. Alarmas del Sistema y posiciones. Alarma de profundidad y áreas de seguridad.</w:t>
      </w:r>
    </w:p>
    <w:p w:rsidR="00FF25D9" w:rsidRPr="003F265C" w:rsidRDefault="00FF25D9" w:rsidP="00FF25D9">
      <w:pPr>
        <w:pStyle w:val="Textonotaalfinal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709"/>
        <w:rPr>
          <w:b/>
        </w:rPr>
      </w:pPr>
      <w:r w:rsidRPr="003F265C">
        <w:rPr>
          <w:b/>
        </w:rPr>
        <w:t>PLANIFICACIÓN DE LA TRAVESÍA</w:t>
      </w:r>
      <w:r>
        <w:rPr>
          <w:b/>
        </w:rPr>
        <w:t>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>Características de la maniobrabilidad del buque. Planificación de la ruta mediante carta.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>Limitaciones a la derrota configurada. Comprobaciones para una derrota segura. Datos climatológicos, marea y corriente. Verificación de la derrota programada. Configuración del usuario de las cartas para la planificación de derrotas.</w:t>
      </w:r>
    </w:p>
    <w:p w:rsidR="00FF25D9" w:rsidRPr="00463A9C" w:rsidRDefault="00FF25D9" w:rsidP="00FF25D9">
      <w:pPr>
        <w:pStyle w:val="Textonotaalfinal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709"/>
      </w:pPr>
      <w:r w:rsidRPr="003F265C">
        <w:rPr>
          <w:b/>
        </w:rPr>
        <w:t>OBJETIVOS, CARTAS Y SISTEMA ECDIS</w:t>
      </w:r>
      <w:r w:rsidRPr="00463A9C">
        <w:t>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>Superposición de datos seguimiento de blancos procedentes del ARPA. Funciones AIS. Funciones  de superposición de datos procedentes del RADAR (RIB). (Panel de integración del Radar). Obtención e instalación de los datos de la carta. Instalación de correcciones de la carta.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>Reinicio y copia de seguridad del sistema. Herramienta para el archivo de datos de gestión con ECDIS.  Registro de datos y bitácora electrónica. Reproducción de la maniobra grabada y datos adquiridos.</w:t>
      </w:r>
    </w:p>
    <w:p w:rsidR="00FF25D9" w:rsidRPr="003F265C" w:rsidRDefault="007B71F3" w:rsidP="00FF25D9">
      <w:pPr>
        <w:pStyle w:val="Textonotaalfinal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709"/>
        <w:rPr>
          <w:b/>
        </w:rPr>
      </w:pPr>
      <w:r>
        <w:rPr>
          <w:b/>
        </w:rPr>
        <w:t>SIVCE/</w:t>
      </w:r>
      <w:r w:rsidR="00FF25D9" w:rsidRPr="003F265C">
        <w:rPr>
          <w:b/>
        </w:rPr>
        <w:t>ECDIS RESPONSABILIDAD Y EVALUACIÓN DE LA COMPETENCIA</w:t>
      </w:r>
    </w:p>
    <w:p w:rsidR="00FF25D9" w:rsidRPr="00463A9C" w:rsidRDefault="00FF25D9" w:rsidP="00FF25D9">
      <w:pPr>
        <w:pStyle w:val="Textonotaalfinal"/>
        <w:spacing w:after="0"/>
        <w:ind w:left="708"/>
      </w:pPr>
      <w:r w:rsidRPr="00463A9C">
        <w:t xml:space="preserve">Responsabilidad. Navegación eficiente con </w:t>
      </w:r>
      <w:r w:rsidR="007B71F3">
        <w:t>SIVCE/</w:t>
      </w:r>
      <w:r w:rsidRPr="00463A9C">
        <w:t>ECDIS.</w:t>
      </w:r>
    </w:p>
    <w:p w:rsidR="00FF25D9" w:rsidRPr="00411887" w:rsidRDefault="00FF25D9" w:rsidP="00411887">
      <w:pPr>
        <w:pStyle w:val="Textonotaalfinal"/>
        <w:spacing w:after="0"/>
        <w:rPr>
          <w:sz w:val="16"/>
          <w:szCs w:val="16"/>
        </w:rPr>
      </w:pPr>
    </w:p>
  </w:endnote>
  <w:endnote w:id="12">
    <w:p w:rsidR="000950C0" w:rsidRDefault="00FF25D9" w:rsidP="000950C0">
      <w:pPr>
        <w:pStyle w:val="Textonotaalfinal"/>
        <w:rPr>
          <w:rFonts w:cs="Arial"/>
          <w:iCs/>
        </w:rPr>
      </w:pPr>
      <w:r>
        <w:rPr>
          <w:rStyle w:val="Refdenotaalfinal"/>
        </w:rPr>
        <w:endnoteRef/>
      </w:r>
      <w:r>
        <w:t xml:space="preserve">  </w:t>
      </w:r>
      <w:r w:rsidR="004D1728">
        <w:t xml:space="preserve">Consigne el nombre de la empresa o centro de formación. </w:t>
      </w:r>
      <w:r>
        <w:t xml:space="preserve">El interesado debe </w:t>
      </w:r>
      <w:r w:rsidR="000950C0">
        <w:t>aportar junto a este documento</w:t>
      </w:r>
      <w:r>
        <w:t xml:space="preserve"> la</w:t>
      </w:r>
      <w:r w:rsidR="000950C0">
        <w:t xml:space="preserve"> </w:t>
      </w:r>
      <w:r w:rsidR="000950C0">
        <w:rPr>
          <w:rFonts w:cs="Arial"/>
          <w:iCs/>
        </w:rPr>
        <w:t xml:space="preserve">fotocopia compulsada del </w:t>
      </w:r>
      <w:r w:rsidR="000950C0" w:rsidRPr="00123F33">
        <w:rPr>
          <w:rFonts w:cs="Arial"/>
          <w:iCs/>
        </w:rPr>
        <w:t>certificado</w:t>
      </w:r>
      <w:r w:rsidR="000950C0">
        <w:rPr>
          <w:rFonts w:cs="Arial"/>
          <w:iCs/>
        </w:rPr>
        <w:t xml:space="preserve"> por el que</w:t>
      </w:r>
      <w:r w:rsidR="000950C0" w:rsidRPr="00123F33">
        <w:rPr>
          <w:rFonts w:cs="Arial"/>
          <w:iCs/>
        </w:rPr>
        <w:t xml:space="preserve"> </w:t>
      </w:r>
      <w:r>
        <w:t>ha adquirido la formación genérica en SIVCE/ECDIS</w:t>
      </w:r>
      <w:r w:rsidR="000950C0">
        <w:t>.</w:t>
      </w:r>
    </w:p>
    <w:p w:rsidR="00FF25D9" w:rsidRPr="00652401" w:rsidRDefault="00FF25D9" w:rsidP="00FF25D9">
      <w:pPr>
        <w:pStyle w:val="Textonotaalfinal"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0D" w:rsidRDefault="006A2F0D" w:rsidP="007551CF">
      <w:pPr>
        <w:spacing w:line="240" w:lineRule="auto"/>
      </w:pPr>
      <w:r>
        <w:separator/>
      </w:r>
    </w:p>
  </w:footnote>
  <w:footnote w:type="continuationSeparator" w:id="0">
    <w:p w:rsidR="006A2F0D" w:rsidRDefault="006A2F0D" w:rsidP="00755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D9" w:rsidRDefault="00FF25D9">
    <w:pPr>
      <w:pStyle w:val="Encabezado"/>
    </w:pPr>
    <w:r>
      <w:t>V</w:t>
    </w:r>
    <w:r w:rsidR="00042F90">
      <w:t xml:space="preserve"> 01</w:t>
    </w:r>
    <w:r>
      <w:t>_</w:t>
    </w:r>
    <w:r w:rsidR="00042F90">
      <w:t>20140806</w:t>
    </w:r>
  </w:p>
  <w:p w:rsidR="00FF25D9" w:rsidRDefault="00FF25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3E2"/>
    <w:multiLevelType w:val="hybridMultilevel"/>
    <w:tmpl w:val="92E037EA"/>
    <w:lvl w:ilvl="0" w:tplc="9612AC1C">
      <w:start w:val="1"/>
      <w:numFmt w:val="upperLetter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2258F"/>
    <w:multiLevelType w:val="hybridMultilevel"/>
    <w:tmpl w:val="5510C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EEB"/>
    <w:multiLevelType w:val="hybridMultilevel"/>
    <w:tmpl w:val="48263A14"/>
    <w:lvl w:ilvl="0" w:tplc="6EE4A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1C7F"/>
    <w:multiLevelType w:val="hybridMultilevel"/>
    <w:tmpl w:val="CAD27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5BB6"/>
    <w:multiLevelType w:val="hybridMultilevel"/>
    <w:tmpl w:val="AD96D14A"/>
    <w:lvl w:ilvl="0" w:tplc="29ECC9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182E"/>
    <w:multiLevelType w:val="hybridMultilevel"/>
    <w:tmpl w:val="818C52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283A62"/>
    <w:multiLevelType w:val="multilevel"/>
    <w:tmpl w:val="EBC6CC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73E098C"/>
    <w:multiLevelType w:val="multilevel"/>
    <w:tmpl w:val="EBC6CC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06B5DF7"/>
    <w:multiLevelType w:val="hybridMultilevel"/>
    <w:tmpl w:val="0AF6D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71B7"/>
    <w:multiLevelType w:val="hybridMultilevel"/>
    <w:tmpl w:val="A3847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81E98"/>
    <w:multiLevelType w:val="multilevel"/>
    <w:tmpl w:val="2A36C6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D1B6E76"/>
    <w:multiLevelType w:val="hybridMultilevel"/>
    <w:tmpl w:val="CB7879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13269"/>
    <w:multiLevelType w:val="hybridMultilevel"/>
    <w:tmpl w:val="7644AE7C"/>
    <w:lvl w:ilvl="0" w:tplc="3D40376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4"/>
    <w:rsid w:val="00001799"/>
    <w:rsid w:val="000077B8"/>
    <w:rsid w:val="00042F90"/>
    <w:rsid w:val="00045CBF"/>
    <w:rsid w:val="000950C0"/>
    <w:rsid w:val="000A364E"/>
    <w:rsid w:val="000E0EB6"/>
    <w:rsid w:val="001311A0"/>
    <w:rsid w:val="00144F54"/>
    <w:rsid w:val="00180F24"/>
    <w:rsid w:val="00186617"/>
    <w:rsid w:val="001B64A6"/>
    <w:rsid w:val="001F1515"/>
    <w:rsid w:val="001F7126"/>
    <w:rsid w:val="0024103F"/>
    <w:rsid w:val="00252E23"/>
    <w:rsid w:val="002B5CDB"/>
    <w:rsid w:val="002D2409"/>
    <w:rsid w:val="00313E45"/>
    <w:rsid w:val="00320EAC"/>
    <w:rsid w:val="00367038"/>
    <w:rsid w:val="0038721F"/>
    <w:rsid w:val="0039041C"/>
    <w:rsid w:val="003C5504"/>
    <w:rsid w:val="003F265C"/>
    <w:rsid w:val="00411887"/>
    <w:rsid w:val="00443429"/>
    <w:rsid w:val="00463A9C"/>
    <w:rsid w:val="004A6DD6"/>
    <w:rsid w:val="004D1728"/>
    <w:rsid w:val="004E64B5"/>
    <w:rsid w:val="00546FF5"/>
    <w:rsid w:val="005C2062"/>
    <w:rsid w:val="005C71C2"/>
    <w:rsid w:val="00652401"/>
    <w:rsid w:val="006A2F0D"/>
    <w:rsid w:val="006B15BF"/>
    <w:rsid w:val="006D5226"/>
    <w:rsid w:val="006E4772"/>
    <w:rsid w:val="00715507"/>
    <w:rsid w:val="007551CF"/>
    <w:rsid w:val="007650C5"/>
    <w:rsid w:val="00773ABB"/>
    <w:rsid w:val="007B71F3"/>
    <w:rsid w:val="007C2BCD"/>
    <w:rsid w:val="007C614C"/>
    <w:rsid w:val="007D73B6"/>
    <w:rsid w:val="007E1350"/>
    <w:rsid w:val="007E65D2"/>
    <w:rsid w:val="00865C23"/>
    <w:rsid w:val="008F1FCA"/>
    <w:rsid w:val="008F7FC9"/>
    <w:rsid w:val="00954C87"/>
    <w:rsid w:val="00A033FE"/>
    <w:rsid w:val="00A21638"/>
    <w:rsid w:val="00A23D7B"/>
    <w:rsid w:val="00A32E82"/>
    <w:rsid w:val="00A37952"/>
    <w:rsid w:val="00A41F8B"/>
    <w:rsid w:val="00A6153E"/>
    <w:rsid w:val="00A84A3E"/>
    <w:rsid w:val="00AB7398"/>
    <w:rsid w:val="00AD0AA2"/>
    <w:rsid w:val="00AE4911"/>
    <w:rsid w:val="00AE7240"/>
    <w:rsid w:val="00B421CF"/>
    <w:rsid w:val="00B46472"/>
    <w:rsid w:val="00B66E80"/>
    <w:rsid w:val="00BE09DC"/>
    <w:rsid w:val="00CA052D"/>
    <w:rsid w:val="00CB4640"/>
    <w:rsid w:val="00CD0E5E"/>
    <w:rsid w:val="00CE0F0C"/>
    <w:rsid w:val="00D25ED2"/>
    <w:rsid w:val="00D618BE"/>
    <w:rsid w:val="00D65D61"/>
    <w:rsid w:val="00D9220C"/>
    <w:rsid w:val="00D933FC"/>
    <w:rsid w:val="00DD1E4C"/>
    <w:rsid w:val="00E057C4"/>
    <w:rsid w:val="00E300E2"/>
    <w:rsid w:val="00E77002"/>
    <w:rsid w:val="00EB1866"/>
    <w:rsid w:val="00FD1777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799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E7240"/>
  </w:style>
  <w:style w:type="paragraph" w:customStyle="1" w:styleId="style1029">
    <w:name w:val="style1029"/>
    <w:basedOn w:val="Normal"/>
    <w:rsid w:val="007551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551CF"/>
    <w:pPr>
      <w:spacing w:after="200"/>
      <w:jc w:val="left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551C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7551C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155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25D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5D9"/>
  </w:style>
  <w:style w:type="paragraph" w:styleId="Piedepgina">
    <w:name w:val="footer"/>
    <w:basedOn w:val="Normal"/>
    <w:link w:val="PiedepginaCar"/>
    <w:uiPriority w:val="99"/>
    <w:unhideWhenUsed/>
    <w:rsid w:val="00FF25D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799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E7240"/>
  </w:style>
  <w:style w:type="paragraph" w:customStyle="1" w:styleId="style1029">
    <w:name w:val="style1029"/>
    <w:basedOn w:val="Normal"/>
    <w:rsid w:val="007551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551CF"/>
    <w:pPr>
      <w:spacing w:after="200"/>
      <w:jc w:val="left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551C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7551C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155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25D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5D9"/>
  </w:style>
  <w:style w:type="paragraph" w:styleId="Piedepgina">
    <w:name w:val="footer"/>
    <w:basedOn w:val="Normal"/>
    <w:link w:val="PiedepginaCar"/>
    <w:uiPriority w:val="99"/>
    <w:unhideWhenUsed/>
    <w:rsid w:val="00FF25D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9536-DD65-444E-8E9D-6B2C823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Lara Picazo Manuel</cp:lastModifiedBy>
  <cp:revision>2</cp:revision>
  <cp:lastPrinted>2014-07-22T10:01:00Z</cp:lastPrinted>
  <dcterms:created xsi:type="dcterms:W3CDTF">2014-08-07T10:32:00Z</dcterms:created>
  <dcterms:modified xsi:type="dcterms:W3CDTF">2014-08-07T10:32:00Z</dcterms:modified>
</cp:coreProperties>
</file>